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F9B8" w14:textId="77777777" w:rsidR="00B30DF5" w:rsidRDefault="00AD0DD5" w:rsidP="00B30DF5">
      <w:pPr>
        <w:pStyle w:val="Nadpis41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Cs w:val="24"/>
        </w:rPr>
        <w:t xml:space="preserve"> </w:t>
      </w:r>
      <w:r w:rsidR="00C445B8">
        <w:rPr>
          <w:rFonts w:ascii="Verdana" w:hAnsi="Verdana"/>
          <w:b/>
          <w:szCs w:val="24"/>
        </w:rPr>
        <w:t xml:space="preserve"> </w:t>
      </w:r>
      <w:r w:rsidR="002C3148" w:rsidRPr="00B30DF5">
        <w:rPr>
          <w:rFonts w:ascii="Verdana" w:hAnsi="Verdana"/>
          <w:b/>
        </w:rPr>
        <w:t>Z Á B Ř E H</w:t>
      </w:r>
      <w:r w:rsidR="001B6899" w:rsidRPr="00B30DF5">
        <w:rPr>
          <w:rFonts w:ascii="Verdana" w:hAnsi="Verdana"/>
          <w:b/>
        </w:rPr>
        <w:t xml:space="preserve"> </w:t>
      </w:r>
      <w:r w:rsidR="002C3148" w:rsidRPr="00B30DF5">
        <w:rPr>
          <w:rFonts w:ascii="Verdana" w:hAnsi="Verdana"/>
          <w:b/>
        </w:rPr>
        <w:t xml:space="preserve">- informační </w:t>
      </w:r>
      <w:r w:rsidR="00697787" w:rsidRPr="00B30DF5">
        <w:rPr>
          <w:rFonts w:ascii="Verdana" w:hAnsi="Verdana"/>
          <w:b/>
        </w:rPr>
        <w:t>zpravodaj</w:t>
      </w:r>
      <w:r w:rsidR="002C3148" w:rsidRPr="00B30DF5">
        <w:rPr>
          <w:rFonts w:ascii="Verdana" w:hAnsi="Verdana"/>
          <w:b/>
        </w:rPr>
        <w:t xml:space="preserve"> města Zábřeh</w:t>
      </w:r>
      <w:r w:rsidR="00F42A7F" w:rsidRPr="001B6899">
        <w:rPr>
          <w:rFonts w:ascii="Verdana" w:hAnsi="Verdana"/>
        </w:rPr>
        <w:t xml:space="preserve">   </w:t>
      </w:r>
    </w:p>
    <w:p w14:paraId="632EEC8C" w14:textId="77777777" w:rsidR="00E36E49" w:rsidRPr="001B6899" w:rsidRDefault="00F42A7F" w:rsidP="00B30DF5">
      <w:pPr>
        <w:pStyle w:val="Nadpis41"/>
        <w:jc w:val="center"/>
        <w:rPr>
          <w:rFonts w:ascii="Verdana" w:hAnsi="Verdana"/>
        </w:rPr>
      </w:pPr>
      <w:r w:rsidRPr="001B6899"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35957F" w14:textId="77777777" w:rsidR="002C3148" w:rsidRPr="001B6899" w:rsidRDefault="002C3148" w:rsidP="00C05050">
      <w:pPr>
        <w:pStyle w:val="Nadpis41"/>
        <w:jc w:val="center"/>
        <w:rPr>
          <w:rFonts w:ascii="Verdana" w:hAnsi="Verdana"/>
          <w:b/>
        </w:rPr>
      </w:pPr>
      <w:r w:rsidRPr="001B6899">
        <w:rPr>
          <w:rFonts w:ascii="Verdana" w:hAnsi="Verdana"/>
          <w:b/>
        </w:rPr>
        <w:t>OBJEDNÁVKA</w:t>
      </w:r>
      <w:r w:rsidR="00FD68BD">
        <w:rPr>
          <w:rFonts w:ascii="Verdana" w:hAnsi="Verdana"/>
          <w:b/>
        </w:rPr>
        <w:t xml:space="preserve">  </w:t>
      </w:r>
      <w:r w:rsidRPr="001B6899">
        <w:rPr>
          <w:rFonts w:ascii="Verdana" w:hAnsi="Verdana"/>
          <w:b/>
        </w:rPr>
        <w:t>PLOŠNÉ</w:t>
      </w:r>
      <w:r w:rsidR="00FD68BD">
        <w:rPr>
          <w:rFonts w:ascii="Verdana" w:hAnsi="Verdana"/>
          <w:b/>
        </w:rPr>
        <w:t xml:space="preserve">  </w:t>
      </w:r>
      <w:r w:rsidR="00084FF5">
        <w:rPr>
          <w:rFonts w:ascii="Verdana" w:hAnsi="Verdana"/>
          <w:b/>
        </w:rPr>
        <w:t>BAREVNÉ</w:t>
      </w:r>
      <w:r w:rsidR="00FD68BD">
        <w:rPr>
          <w:rFonts w:ascii="Verdana" w:hAnsi="Verdana"/>
          <w:b/>
        </w:rPr>
        <w:t xml:space="preserve">  </w:t>
      </w:r>
      <w:r w:rsidRPr="001B6899">
        <w:rPr>
          <w:rFonts w:ascii="Verdana" w:hAnsi="Verdana"/>
          <w:b/>
        </w:rPr>
        <w:t>INZERCE</w:t>
      </w:r>
    </w:p>
    <w:p w14:paraId="14B4EC6D" w14:textId="77777777" w:rsidR="00CD6DC3" w:rsidRPr="00615391" w:rsidRDefault="00993694" w:rsidP="00C05050">
      <w:pPr>
        <w:pStyle w:val="Zkladntext"/>
        <w:jc w:val="center"/>
        <w:rPr>
          <w:rFonts w:ascii="Verdana" w:hAnsi="Verdana"/>
          <w:sz w:val="14"/>
          <w:szCs w:val="14"/>
        </w:rPr>
      </w:pPr>
      <w:r w:rsidRPr="00615391">
        <w:rPr>
          <w:rFonts w:ascii="Verdana" w:hAnsi="Verdana"/>
          <w:sz w:val="14"/>
          <w:szCs w:val="14"/>
        </w:rPr>
        <w:t>Příjem</w:t>
      </w:r>
      <w:r w:rsidR="002C3148" w:rsidRPr="00615391">
        <w:rPr>
          <w:rFonts w:ascii="Verdana" w:hAnsi="Verdana"/>
          <w:sz w:val="14"/>
          <w:szCs w:val="14"/>
        </w:rPr>
        <w:t xml:space="preserve"> </w:t>
      </w:r>
      <w:r w:rsidR="00615391" w:rsidRPr="00615391">
        <w:rPr>
          <w:rFonts w:ascii="Verdana" w:hAnsi="Verdana"/>
          <w:sz w:val="14"/>
          <w:szCs w:val="14"/>
        </w:rPr>
        <w:t>objednávek a plateb v hotovosti</w:t>
      </w:r>
      <w:r w:rsidR="002C3148" w:rsidRPr="00615391">
        <w:rPr>
          <w:rFonts w:ascii="Verdana" w:hAnsi="Verdana"/>
          <w:sz w:val="14"/>
          <w:szCs w:val="14"/>
        </w:rPr>
        <w:t xml:space="preserve">: </w:t>
      </w:r>
      <w:r w:rsidR="00B30DF5">
        <w:rPr>
          <w:rFonts w:ascii="Verdana" w:hAnsi="Verdana"/>
          <w:sz w:val="14"/>
          <w:szCs w:val="14"/>
        </w:rPr>
        <w:t xml:space="preserve">Turistické informační </w:t>
      </w:r>
      <w:r w:rsidR="001B2033" w:rsidRPr="00B30DF5">
        <w:rPr>
          <w:rFonts w:ascii="Verdana" w:hAnsi="Verdana"/>
          <w:sz w:val="14"/>
          <w:szCs w:val="14"/>
        </w:rPr>
        <w:t>centrum Zábřeh</w:t>
      </w:r>
      <w:r w:rsidR="002C3148" w:rsidRPr="00B30DF5">
        <w:rPr>
          <w:rFonts w:ascii="Verdana" w:hAnsi="Verdana"/>
          <w:sz w:val="14"/>
          <w:szCs w:val="14"/>
        </w:rPr>
        <w:t xml:space="preserve">, </w:t>
      </w:r>
      <w:r w:rsidR="006D26E4" w:rsidRPr="00B30DF5">
        <w:rPr>
          <w:rFonts w:ascii="Verdana" w:hAnsi="Verdana"/>
          <w:sz w:val="14"/>
          <w:szCs w:val="14"/>
        </w:rPr>
        <w:t>Iva</w:t>
      </w:r>
      <w:r w:rsidR="00FA2308" w:rsidRPr="00B30DF5">
        <w:rPr>
          <w:rFonts w:ascii="Verdana" w:hAnsi="Verdana"/>
          <w:sz w:val="14"/>
          <w:szCs w:val="14"/>
        </w:rPr>
        <w:t xml:space="preserve"> Kovářová</w:t>
      </w:r>
      <w:r w:rsidR="00147237">
        <w:rPr>
          <w:rFonts w:ascii="Verdana" w:hAnsi="Verdana"/>
          <w:sz w:val="14"/>
          <w:szCs w:val="14"/>
        </w:rPr>
        <w:t xml:space="preserve">, </w:t>
      </w:r>
      <w:r w:rsidR="00B26949">
        <w:rPr>
          <w:rFonts w:ascii="Verdana" w:hAnsi="Verdana"/>
          <w:sz w:val="14"/>
          <w:szCs w:val="14"/>
        </w:rPr>
        <w:t>Československé armády 1</w:t>
      </w:r>
      <w:r w:rsidR="00615391" w:rsidRPr="00B30DF5">
        <w:rPr>
          <w:rFonts w:ascii="Verdana" w:hAnsi="Verdana"/>
          <w:sz w:val="14"/>
          <w:szCs w:val="14"/>
        </w:rPr>
        <w:t>, 789 01 Zábřeh</w:t>
      </w:r>
    </w:p>
    <w:p w14:paraId="7BDEC96A" w14:textId="77777777" w:rsidR="002C3148" w:rsidRPr="00B30DF5" w:rsidRDefault="001B6899" w:rsidP="00C05050">
      <w:pPr>
        <w:pStyle w:val="Zkladntext"/>
        <w:jc w:val="center"/>
        <w:rPr>
          <w:rFonts w:ascii="Verdana" w:hAnsi="Verdana"/>
          <w:sz w:val="14"/>
          <w:szCs w:val="14"/>
        </w:rPr>
      </w:pPr>
      <w:r w:rsidRPr="00B30DF5">
        <w:rPr>
          <w:rFonts w:ascii="Verdana" w:hAnsi="Verdana"/>
          <w:sz w:val="14"/>
          <w:szCs w:val="14"/>
        </w:rPr>
        <w:t>e-mail</w:t>
      </w:r>
      <w:r w:rsidR="002C3148" w:rsidRPr="00B30DF5">
        <w:rPr>
          <w:rFonts w:ascii="Verdana" w:hAnsi="Verdana"/>
          <w:sz w:val="14"/>
          <w:szCs w:val="14"/>
        </w:rPr>
        <w:t xml:space="preserve">: </w:t>
      </w:r>
      <w:r w:rsidR="00FA2308" w:rsidRPr="00B30DF5">
        <w:rPr>
          <w:rFonts w:ascii="Verdana" w:hAnsi="Verdana"/>
          <w:sz w:val="14"/>
          <w:szCs w:val="14"/>
        </w:rPr>
        <w:t>kovarova</w:t>
      </w:r>
      <w:r w:rsidR="00F918B8" w:rsidRPr="00B30DF5">
        <w:rPr>
          <w:rFonts w:ascii="Verdana" w:hAnsi="Verdana"/>
          <w:sz w:val="14"/>
          <w:szCs w:val="14"/>
        </w:rPr>
        <w:t>@</w:t>
      </w:r>
      <w:r w:rsidR="004F2CA3">
        <w:rPr>
          <w:rFonts w:ascii="Verdana" w:hAnsi="Verdana"/>
          <w:sz w:val="14"/>
          <w:szCs w:val="14"/>
        </w:rPr>
        <w:t>tic</w:t>
      </w:r>
      <w:r w:rsidR="00F918B8" w:rsidRPr="00B30DF5">
        <w:rPr>
          <w:rFonts w:ascii="Verdana" w:hAnsi="Verdana"/>
          <w:sz w:val="14"/>
          <w:szCs w:val="14"/>
        </w:rPr>
        <w:t>zabreh.cz</w:t>
      </w:r>
      <w:r w:rsidR="002C3148" w:rsidRPr="00B30DF5">
        <w:rPr>
          <w:rFonts w:ascii="Verdana" w:hAnsi="Verdana"/>
          <w:sz w:val="14"/>
          <w:szCs w:val="14"/>
        </w:rPr>
        <w:t>, tel</w:t>
      </w:r>
      <w:r w:rsidR="002A2788">
        <w:rPr>
          <w:rFonts w:ascii="Verdana" w:hAnsi="Verdana"/>
          <w:sz w:val="14"/>
          <w:szCs w:val="14"/>
        </w:rPr>
        <w:t>:</w:t>
      </w:r>
      <w:r w:rsidR="00615391" w:rsidRPr="00B30DF5">
        <w:rPr>
          <w:rFonts w:ascii="Verdana" w:hAnsi="Verdana"/>
          <w:sz w:val="14"/>
          <w:szCs w:val="14"/>
        </w:rPr>
        <w:t xml:space="preserve"> 603 984 313</w:t>
      </w:r>
    </w:p>
    <w:p w14:paraId="2CE1F413" w14:textId="77777777" w:rsidR="002C3148" w:rsidRDefault="00CD6DC3" w:rsidP="00F370DF">
      <w:pPr>
        <w:widowControl w:val="0"/>
        <w:autoSpaceDE w:val="0"/>
        <w:autoSpaceDN w:val="0"/>
        <w:adjustRightInd w:val="0"/>
        <w:spacing w:line="264" w:lineRule="auto"/>
        <w:rPr>
          <w:rFonts w:ascii="Verdana" w:hAnsi="Verdana"/>
          <w:sz w:val="14"/>
          <w:szCs w:val="14"/>
        </w:rPr>
      </w:pPr>
      <w:r w:rsidRPr="00B30DF5">
        <w:rPr>
          <w:rFonts w:ascii="Verdana" w:hAnsi="Verdana"/>
          <w:sz w:val="14"/>
          <w:szCs w:val="14"/>
        </w:rPr>
        <w:t xml:space="preserve">Fakturační adresa: </w:t>
      </w:r>
      <w:r w:rsidR="00DD1C35" w:rsidRPr="00B30DF5">
        <w:rPr>
          <w:rFonts w:ascii="Verdana" w:hAnsi="Verdana"/>
          <w:sz w:val="14"/>
          <w:szCs w:val="14"/>
        </w:rPr>
        <w:t>Zábřežská kulturní, s.r.o., Československé armády 835/1</w:t>
      </w:r>
      <w:r w:rsidRPr="00B30DF5">
        <w:rPr>
          <w:rFonts w:ascii="Verdana" w:hAnsi="Verdana"/>
          <w:sz w:val="14"/>
          <w:szCs w:val="14"/>
        </w:rPr>
        <w:t>, 789 01 Zábřeh</w:t>
      </w:r>
      <w:r w:rsidR="00B30DF5">
        <w:rPr>
          <w:rFonts w:ascii="Verdana" w:hAnsi="Verdana"/>
          <w:sz w:val="14"/>
          <w:szCs w:val="14"/>
        </w:rPr>
        <w:t xml:space="preserve">, </w:t>
      </w:r>
      <w:r w:rsidR="00B30DF5" w:rsidRPr="00B30DF5">
        <w:rPr>
          <w:rFonts w:ascii="Verdana" w:hAnsi="Verdana"/>
          <w:sz w:val="14"/>
          <w:szCs w:val="14"/>
        </w:rPr>
        <w:t>IČ: 27762661</w:t>
      </w:r>
      <w:r w:rsidR="00B30DF5">
        <w:rPr>
          <w:rFonts w:ascii="Verdana" w:hAnsi="Verdana"/>
          <w:sz w:val="14"/>
          <w:szCs w:val="14"/>
        </w:rPr>
        <w:t xml:space="preserve">, </w:t>
      </w:r>
      <w:r w:rsidR="00B30DF5" w:rsidRPr="00B30DF5">
        <w:rPr>
          <w:rFonts w:ascii="Verdana" w:hAnsi="Verdana"/>
          <w:sz w:val="14"/>
          <w:szCs w:val="14"/>
        </w:rPr>
        <w:t>DIČ: CZ27762661</w:t>
      </w:r>
    </w:p>
    <w:p w14:paraId="735D4D73" w14:textId="77777777" w:rsidR="00B30DF5" w:rsidRPr="00B30DF5" w:rsidRDefault="00B30DF5" w:rsidP="00C05050">
      <w:pPr>
        <w:pStyle w:val="Zkladntext"/>
        <w:jc w:val="center"/>
        <w:rPr>
          <w:rFonts w:ascii="Verdana" w:hAnsi="Verdana"/>
          <w:sz w:val="14"/>
          <w:szCs w:val="14"/>
        </w:rPr>
      </w:pPr>
    </w:p>
    <w:tbl>
      <w:tblPr>
        <w:tblW w:w="0" w:type="auto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9781"/>
      </w:tblGrid>
      <w:tr w:rsidR="002C3148" w:rsidRPr="001B6899" w14:paraId="506D43E9" w14:textId="7777777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7118BB" w14:textId="77777777" w:rsidR="002C3148" w:rsidRPr="001B6899" w:rsidRDefault="002C3148">
            <w:pPr>
              <w:pStyle w:val="Styltabulky"/>
              <w:rPr>
                <w:rFonts w:ascii="Verdana" w:hAnsi="Verdana"/>
                <w:b/>
              </w:rPr>
            </w:pPr>
          </w:p>
          <w:p w14:paraId="56CEA3C3" w14:textId="77777777" w:rsidR="002C3148" w:rsidRPr="001B6899" w:rsidRDefault="00A35966">
            <w:pPr>
              <w:pStyle w:val="Styltabulky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Objednatel</w:t>
            </w:r>
            <w:r w:rsidR="002C3148" w:rsidRPr="001B6899">
              <w:rPr>
                <w:rFonts w:ascii="Verdana" w:hAnsi="Verdana"/>
              </w:rPr>
              <w:t xml:space="preserve">: </w:t>
            </w:r>
            <w:r w:rsidR="009B2D7A">
              <w:rPr>
                <w:rFonts w:ascii="Verdana" w:hAnsi="Verdana"/>
              </w:rPr>
              <w:t xml:space="preserve">                        </w:t>
            </w:r>
          </w:p>
        </w:tc>
      </w:tr>
      <w:tr w:rsidR="002C3148" w:rsidRPr="001B6899" w14:paraId="2E557C63" w14:textId="7777777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D313D8" w14:textId="77777777" w:rsidR="002C3148" w:rsidRPr="001B6899" w:rsidRDefault="002C3148">
            <w:pPr>
              <w:pStyle w:val="Styltabulky"/>
              <w:rPr>
                <w:rFonts w:ascii="Verdana" w:hAnsi="Verdana"/>
              </w:rPr>
            </w:pPr>
          </w:p>
          <w:p w14:paraId="5EAD02E9" w14:textId="77777777" w:rsidR="002C3148" w:rsidRPr="001B6899" w:rsidRDefault="001B6899" w:rsidP="00B20113">
            <w:pPr>
              <w:pStyle w:val="Styltabulky"/>
              <w:rPr>
                <w:rFonts w:ascii="Verdana" w:hAnsi="Verdana"/>
              </w:rPr>
            </w:pPr>
            <w:r w:rsidRPr="001B6899">
              <w:rPr>
                <w:rFonts w:ascii="Verdana" w:hAnsi="Verdana"/>
              </w:rPr>
              <w:t>Sídlo</w:t>
            </w:r>
            <w:r w:rsidR="00B20113">
              <w:rPr>
                <w:rFonts w:ascii="Verdana" w:hAnsi="Verdana"/>
              </w:rPr>
              <w:t xml:space="preserve">/bydliště </w:t>
            </w:r>
            <w:r w:rsidR="001D155C">
              <w:rPr>
                <w:rFonts w:ascii="Verdana" w:hAnsi="Verdana"/>
              </w:rPr>
              <w:t>(</w:t>
            </w:r>
            <w:r w:rsidRPr="001B6899">
              <w:rPr>
                <w:rFonts w:ascii="Verdana" w:hAnsi="Verdana"/>
              </w:rPr>
              <w:t>přesná adresa</w:t>
            </w:r>
            <w:r w:rsidR="001D155C">
              <w:rPr>
                <w:rFonts w:ascii="Verdana" w:hAnsi="Verdana"/>
              </w:rPr>
              <w:t>)</w:t>
            </w:r>
            <w:r w:rsidR="00D35794" w:rsidRPr="001B6899">
              <w:rPr>
                <w:rFonts w:ascii="Verdana" w:hAnsi="Verdana"/>
              </w:rPr>
              <w:t>:</w:t>
            </w:r>
            <w:r w:rsidR="00D9681A" w:rsidRPr="001B6899">
              <w:rPr>
                <w:rFonts w:ascii="Verdana" w:hAnsi="Verdana"/>
              </w:rPr>
              <w:t xml:space="preserve"> </w:t>
            </w:r>
            <w:r w:rsidR="009B2D7A">
              <w:rPr>
                <w:rFonts w:ascii="Verdana" w:hAnsi="Verdana"/>
              </w:rPr>
              <w:t xml:space="preserve">     </w:t>
            </w:r>
          </w:p>
        </w:tc>
      </w:tr>
      <w:tr w:rsidR="002C3148" w:rsidRPr="001B6899" w14:paraId="3C84CE58" w14:textId="7777777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91B058" w14:textId="77777777" w:rsidR="002C3148" w:rsidRPr="001B6899" w:rsidRDefault="002C3148">
            <w:pPr>
              <w:pStyle w:val="Styltabulky"/>
              <w:rPr>
                <w:rFonts w:ascii="Verdana" w:hAnsi="Verdana"/>
              </w:rPr>
            </w:pPr>
          </w:p>
          <w:p w14:paraId="1026D34C" w14:textId="77777777" w:rsidR="002C3148" w:rsidRPr="001B6899" w:rsidRDefault="001B6899" w:rsidP="00A35966">
            <w:pPr>
              <w:pStyle w:val="Styltabulky"/>
              <w:rPr>
                <w:rFonts w:ascii="Verdana" w:hAnsi="Verdana"/>
              </w:rPr>
            </w:pPr>
            <w:r w:rsidRPr="001B6899">
              <w:rPr>
                <w:rFonts w:ascii="Verdana" w:hAnsi="Verdana"/>
              </w:rPr>
              <w:t>Telefon</w:t>
            </w:r>
            <w:r w:rsidR="001D155C">
              <w:rPr>
                <w:rFonts w:ascii="Verdana" w:hAnsi="Verdana"/>
              </w:rPr>
              <w:t xml:space="preserve">:               </w:t>
            </w:r>
            <w:r w:rsidR="009B2D7A">
              <w:rPr>
                <w:rFonts w:ascii="Verdana" w:hAnsi="Verdana"/>
              </w:rPr>
              <w:t xml:space="preserve">     </w:t>
            </w:r>
            <w:r w:rsidR="0060445C">
              <w:rPr>
                <w:rFonts w:ascii="Verdana" w:hAnsi="Verdana"/>
                <w:color w:val="0000FF"/>
              </w:rPr>
              <w:t xml:space="preserve">                      </w:t>
            </w:r>
            <w:r w:rsidR="00A35966">
              <w:rPr>
                <w:rFonts w:ascii="Verdana" w:hAnsi="Verdana"/>
                <w:color w:val="0000FF"/>
              </w:rPr>
              <w:t xml:space="preserve">       </w:t>
            </w:r>
            <w:r w:rsidR="0060445C">
              <w:rPr>
                <w:rFonts w:ascii="Verdana" w:hAnsi="Verdana"/>
                <w:color w:val="0000FF"/>
              </w:rPr>
              <w:t xml:space="preserve">   </w:t>
            </w:r>
            <w:r w:rsidR="001D155C">
              <w:rPr>
                <w:rFonts w:ascii="Verdana" w:hAnsi="Verdana"/>
              </w:rPr>
              <w:t>E-mail:</w:t>
            </w:r>
            <w:r w:rsidR="009B2D7A">
              <w:rPr>
                <w:rFonts w:ascii="Verdana" w:hAnsi="Verdana"/>
              </w:rPr>
              <w:t xml:space="preserve"> </w:t>
            </w:r>
          </w:p>
        </w:tc>
      </w:tr>
      <w:tr w:rsidR="001D155C" w:rsidRPr="001B6899" w14:paraId="39181E08" w14:textId="7777777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ECE79A" w14:textId="77777777" w:rsidR="001D155C" w:rsidRDefault="009B2D7A">
            <w:pPr>
              <w:pStyle w:val="Styltabulky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147DCC6D" w14:textId="77777777" w:rsidR="001D155C" w:rsidRPr="001B6899" w:rsidRDefault="009B2D7A">
            <w:pPr>
              <w:pStyle w:val="Styltabulky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Kontaktní osoba:            </w:t>
            </w:r>
            <w:r w:rsidR="00E07F32">
              <w:rPr>
                <w:rFonts w:ascii="Verdana" w:hAnsi="Verdana"/>
              </w:rPr>
              <w:t xml:space="preserve"> </w:t>
            </w:r>
          </w:p>
        </w:tc>
      </w:tr>
      <w:tr w:rsidR="002C3148" w:rsidRPr="001B6899" w14:paraId="0D4059FD" w14:textId="77777777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44E7BA" w14:textId="77777777" w:rsidR="002C3148" w:rsidRPr="001B6899" w:rsidRDefault="002C3148">
            <w:pPr>
              <w:pStyle w:val="Styltabulky"/>
              <w:rPr>
                <w:rFonts w:ascii="Verdana" w:hAnsi="Verdana"/>
              </w:rPr>
            </w:pPr>
          </w:p>
          <w:p w14:paraId="077ACE13" w14:textId="77777777" w:rsidR="002C3148" w:rsidRPr="001B6899" w:rsidRDefault="002C3148" w:rsidP="00512310">
            <w:pPr>
              <w:pStyle w:val="Styltabulky"/>
              <w:rPr>
                <w:rFonts w:ascii="Verdana" w:hAnsi="Verdana"/>
              </w:rPr>
            </w:pPr>
            <w:r w:rsidRPr="001B6899">
              <w:rPr>
                <w:rFonts w:ascii="Verdana" w:hAnsi="Verdana"/>
              </w:rPr>
              <w:t>IČO</w:t>
            </w:r>
            <w:r w:rsidR="001D155C">
              <w:rPr>
                <w:rFonts w:ascii="Verdana" w:hAnsi="Verdana"/>
              </w:rPr>
              <w:t xml:space="preserve">:                   </w:t>
            </w:r>
            <w:r w:rsidR="00E07F32">
              <w:rPr>
                <w:rFonts w:ascii="Verdana" w:hAnsi="Verdana"/>
              </w:rPr>
              <w:t xml:space="preserve">    </w:t>
            </w:r>
            <w:r w:rsidR="0060445C">
              <w:rPr>
                <w:rFonts w:ascii="Verdana" w:hAnsi="Verdana"/>
              </w:rPr>
              <w:t xml:space="preserve">                       </w:t>
            </w:r>
            <w:r w:rsidR="001D155C">
              <w:rPr>
                <w:rFonts w:ascii="Verdana" w:hAnsi="Verdana"/>
              </w:rPr>
              <w:t xml:space="preserve">           </w:t>
            </w:r>
            <w:r w:rsidRPr="001B6899">
              <w:rPr>
                <w:rFonts w:ascii="Verdana" w:hAnsi="Verdana"/>
              </w:rPr>
              <w:t xml:space="preserve">DIČ:  </w:t>
            </w:r>
            <w:r w:rsidR="006D26E4">
              <w:rPr>
                <w:rFonts w:ascii="Verdana" w:hAnsi="Verdana"/>
              </w:rPr>
              <w:t xml:space="preserve">    </w:t>
            </w:r>
          </w:p>
        </w:tc>
      </w:tr>
    </w:tbl>
    <w:p w14:paraId="78C90364" w14:textId="77777777" w:rsidR="002C3148" w:rsidRPr="001B6899" w:rsidRDefault="00F42A7F">
      <w:pPr>
        <w:pStyle w:val="Styltabulky"/>
        <w:rPr>
          <w:rFonts w:ascii="Verdana" w:hAnsi="Verdana"/>
        </w:rPr>
      </w:pPr>
      <w:r w:rsidRPr="001B6899"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941447" w14:textId="77777777" w:rsidR="00FA2308" w:rsidRDefault="00FA2308" w:rsidP="001D155C">
      <w:pPr>
        <w:pStyle w:val="Zkladntext"/>
        <w:spacing w:after="60"/>
        <w:rPr>
          <w:rFonts w:ascii="Verdana" w:hAnsi="Verdana"/>
          <w:b/>
          <w:sz w:val="20"/>
        </w:rPr>
      </w:pPr>
      <w:r w:rsidRPr="00625795">
        <w:rPr>
          <w:rFonts w:ascii="Verdana" w:hAnsi="Verdana"/>
          <w:b/>
          <w:sz w:val="16"/>
          <w:szCs w:val="16"/>
        </w:rPr>
        <w:t>Požadovaný formát</w:t>
      </w:r>
      <w:r w:rsidR="00FC10CB" w:rsidRPr="00625795">
        <w:rPr>
          <w:rFonts w:ascii="Verdana" w:hAnsi="Verdana"/>
          <w:b/>
          <w:sz w:val="16"/>
          <w:szCs w:val="16"/>
        </w:rPr>
        <w:t>:</w:t>
      </w:r>
      <w:r w:rsidR="00775174" w:rsidRPr="00625795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 w:rsidR="00625795"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 w:rsidRPr="00625795">
        <w:rPr>
          <w:rFonts w:ascii="Verdana" w:hAnsi="Verdana"/>
          <w:b/>
          <w:sz w:val="16"/>
          <w:szCs w:val="16"/>
        </w:rPr>
        <w:t>Přirážky:</w:t>
      </w:r>
      <w:r>
        <w:rPr>
          <w:rFonts w:ascii="Verdana" w:hAnsi="Verdana"/>
          <w:b/>
          <w:sz w:val="20"/>
        </w:rPr>
        <w:tab/>
      </w:r>
    </w:p>
    <w:p w14:paraId="15DAD8DD" w14:textId="77777777" w:rsidR="00FA2308" w:rsidRPr="00FA2308" w:rsidRDefault="00FA2308" w:rsidP="001D155C">
      <w:pPr>
        <w:pStyle w:val="Zkladntext"/>
        <w:spacing w:after="60"/>
        <w:rPr>
          <w:rFonts w:ascii="Verdana" w:hAnsi="Verdana"/>
          <w:sz w:val="16"/>
          <w:szCs w:val="16"/>
        </w:rPr>
      </w:pPr>
      <w:r w:rsidRPr="00963DB3">
        <w:rPr>
          <w:rFonts w:ascii="Verdana" w:hAnsi="Verdana"/>
          <w:sz w:val="16"/>
          <w:szCs w:val="16"/>
        </w:rPr>
        <w:sym w:font="Wingdings" w:char="F0A8"/>
      </w:r>
      <w:r w:rsidRPr="00963DB3">
        <w:rPr>
          <w:rFonts w:ascii="Verdana" w:hAnsi="Verdana"/>
          <w:b/>
          <w:sz w:val="16"/>
          <w:szCs w:val="16"/>
        </w:rPr>
        <w:tab/>
      </w:r>
      <w:r w:rsidRPr="00963DB3">
        <w:rPr>
          <w:rFonts w:ascii="Verdana" w:hAnsi="Verdana"/>
          <w:sz w:val="16"/>
          <w:szCs w:val="16"/>
        </w:rPr>
        <w:t xml:space="preserve">celá strana  </w:t>
      </w:r>
      <w:r w:rsidR="00215558">
        <w:rPr>
          <w:rFonts w:ascii="Verdana" w:hAnsi="Verdana"/>
          <w:sz w:val="16"/>
          <w:szCs w:val="16"/>
        </w:rPr>
        <w:t xml:space="preserve">š </w:t>
      </w:r>
      <w:r w:rsidRPr="00963DB3">
        <w:rPr>
          <w:rFonts w:ascii="Verdana" w:hAnsi="Verdana"/>
          <w:sz w:val="16"/>
          <w:szCs w:val="16"/>
        </w:rPr>
        <w:t>217</w:t>
      </w:r>
      <w:r w:rsidR="00B75A8E">
        <w:rPr>
          <w:rFonts w:ascii="Verdana" w:hAnsi="Verdana"/>
          <w:sz w:val="16"/>
          <w:szCs w:val="16"/>
        </w:rPr>
        <w:t xml:space="preserve"> </w:t>
      </w:r>
      <w:r w:rsidRPr="00963DB3">
        <w:rPr>
          <w:rFonts w:ascii="Verdana" w:hAnsi="Verdana"/>
          <w:sz w:val="16"/>
          <w:szCs w:val="16"/>
        </w:rPr>
        <w:t>x</w:t>
      </w:r>
      <w:r w:rsidR="00B75A8E">
        <w:rPr>
          <w:rFonts w:ascii="Verdana" w:hAnsi="Verdana"/>
          <w:sz w:val="16"/>
          <w:szCs w:val="16"/>
        </w:rPr>
        <w:t xml:space="preserve"> </w:t>
      </w:r>
      <w:r w:rsidR="00215558">
        <w:rPr>
          <w:rFonts w:ascii="Verdana" w:hAnsi="Verdana"/>
          <w:sz w:val="16"/>
          <w:szCs w:val="16"/>
        </w:rPr>
        <w:t xml:space="preserve">v </w:t>
      </w:r>
      <w:r w:rsidR="004A2AA3">
        <w:rPr>
          <w:rFonts w:ascii="Verdana" w:hAnsi="Verdana"/>
          <w:sz w:val="16"/>
          <w:szCs w:val="16"/>
        </w:rPr>
        <w:t xml:space="preserve">302 </w:t>
      </w:r>
      <w:r w:rsidRPr="00963DB3">
        <w:rPr>
          <w:rFonts w:ascii="Verdana" w:hAnsi="Verdana"/>
          <w:sz w:val="16"/>
          <w:szCs w:val="16"/>
        </w:rPr>
        <w:t>mm</w:t>
      </w:r>
      <w:r w:rsidR="000C3554">
        <w:rPr>
          <w:rFonts w:ascii="Verdana" w:hAnsi="Verdana"/>
          <w:sz w:val="16"/>
          <w:szCs w:val="16"/>
        </w:rPr>
        <w:t xml:space="preserve">     </w:t>
      </w:r>
      <w:r w:rsidR="000C3554">
        <w:rPr>
          <w:rFonts w:ascii="Verdana" w:hAnsi="Verdana"/>
          <w:b/>
          <w:sz w:val="16"/>
          <w:szCs w:val="16"/>
        </w:rPr>
        <w:t>10</w:t>
      </w:r>
      <w:r w:rsidRPr="00625795">
        <w:rPr>
          <w:rFonts w:ascii="Verdana" w:hAnsi="Verdana"/>
          <w:b/>
          <w:sz w:val="16"/>
          <w:szCs w:val="16"/>
        </w:rPr>
        <w:t>.</w:t>
      </w:r>
      <w:r w:rsidR="00DD1C35">
        <w:rPr>
          <w:rFonts w:ascii="Verdana" w:hAnsi="Verdana"/>
          <w:b/>
          <w:sz w:val="16"/>
          <w:szCs w:val="16"/>
        </w:rPr>
        <w:t>0</w:t>
      </w:r>
      <w:r w:rsidRPr="00625795">
        <w:rPr>
          <w:rFonts w:ascii="Verdana" w:hAnsi="Verdana"/>
          <w:b/>
          <w:sz w:val="16"/>
          <w:szCs w:val="16"/>
        </w:rPr>
        <w:t>00,-</w:t>
      </w:r>
      <w:r w:rsidRPr="00625795">
        <w:rPr>
          <w:rFonts w:ascii="Verdana" w:hAnsi="Verdana"/>
          <w:b/>
          <w:sz w:val="16"/>
          <w:szCs w:val="16"/>
        </w:rPr>
        <w:tab/>
      </w:r>
      <w:r w:rsidR="00635459">
        <w:rPr>
          <w:rFonts w:ascii="Verdana" w:hAnsi="Verdana"/>
          <w:b/>
          <w:sz w:val="16"/>
          <w:szCs w:val="16"/>
        </w:rPr>
        <w:t xml:space="preserve">Kč / </w:t>
      </w:r>
      <w:r w:rsidR="00435EE2">
        <w:rPr>
          <w:rFonts w:ascii="Verdana" w:hAnsi="Verdana"/>
          <w:sz w:val="16"/>
          <w:szCs w:val="16"/>
        </w:rPr>
        <w:t>1</w:t>
      </w:r>
      <w:r w:rsidR="005C7860">
        <w:rPr>
          <w:rFonts w:ascii="Verdana" w:hAnsi="Verdana"/>
          <w:sz w:val="16"/>
          <w:szCs w:val="16"/>
        </w:rPr>
        <w:t>2.100</w:t>
      </w:r>
      <w:r w:rsidR="00635459">
        <w:rPr>
          <w:rFonts w:ascii="Verdana" w:hAnsi="Verdana"/>
          <w:sz w:val="16"/>
          <w:szCs w:val="16"/>
        </w:rPr>
        <w:t>,-</w:t>
      </w:r>
      <w:r>
        <w:rPr>
          <w:rFonts w:ascii="Verdana" w:hAnsi="Verdana"/>
          <w:sz w:val="16"/>
          <w:szCs w:val="16"/>
        </w:rPr>
        <w:tab/>
      </w:r>
      <w:r w:rsidR="00E07F32" w:rsidRPr="00FA2308">
        <w:rPr>
          <w:rFonts w:ascii="Verdana" w:hAnsi="Verdana"/>
          <w:sz w:val="16"/>
          <w:szCs w:val="16"/>
        </w:rPr>
        <w:sym w:font="Wingdings" w:char="F0A8"/>
      </w:r>
      <w:r w:rsidR="00681F71">
        <w:rPr>
          <w:rFonts w:ascii="Verdana" w:hAnsi="Verdana"/>
          <w:sz w:val="16"/>
          <w:szCs w:val="16"/>
        </w:rPr>
        <w:t xml:space="preserve"> </w:t>
      </w:r>
      <w:r w:rsidR="0049489B">
        <w:rPr>
          <w:rFonts w:ascii="Verdana" w:hAnsi="Verdana"/>
          <w:sz w:val="16"/>
          <w:szCs w:val="16"/>
        </w:rPr>
        <w:t xml:space="preserve">titulní </w:t>
      </w:r>
      <w:r w:rsidR="00C24EB7">
        <w:rPr>
          <w:rFonts w:ascii="Verdana" w:hAnsi="Verdana"/>
          <w:sz w:val="16"/>
          <w:szCs w:val="16"/>
        </w:rPr>
        <w:t>strana</w:t>
      </w:r>
      <w:r w:rsidRPr="00FA2308">
        <w:rPr>
          <w:rFonts w:ascii="Verdana" w:hAnsi="Verdana"/>
          <w:sz w:val="16"/>
          <w:szCs w:val="16"/>
        </w:rPr>
        <w:t xml:space="preserve"> </w:t>
      </w:r>
      <w:r w:rsidR="0049489B">
        <w:rPr>
          <w:rFonts w:ascii="Verdana" w:hAnsi="Verdana"/>
          <w:sz w:val="16"/>
          <w:szCs w:val="16"/>
        </w:rPr>
        <w:t xml:space="preserve">      </w:t>
      </w:r>
      <w:r w:rsidR="00B30DF5">
        <w:rPr>
          <w:rFonts w:ascii="Verdana" w:hAnsi="Verdana"/>
          <w:sz w:val="16"/>
          <w:szCs w:val="16"/>
        </w:rPr>
        <w:t xml:space="preserve">            </w:t>
      </w:r>
      <w:r w:rsidRPr="00FA2308">
        <w:rPr>
          <w:rFonts w:ascii="Verdana" w:hAnsi="Verdana"/>
          <w:sz w:val="16"/>
          <w:szCs w:val="16"/>
        </w:rPr>
        <w:t>+ 100 %</w:t>
      </w:r>
    </w:p>
    <w:p w14:paraId="07BE4D70" w14:textId="77777777" w:rsidR="004A2AA3" w:rsidRDefault="00FA2308" w:rsidP="001D155C">
      <w:pPr>
        <w:pStyle w:val="Zkladntext"/>
        <w:spacing w:after="60"/>
        <w:rPr>
          <w:rFonts w:ascii="Verdana" w:hAnsi="Verdana"/>
          <w:sz w:val="16"/>
          <w:szCs w:val="16"/>
        </w:rPr>
      </w:pPr>
      <w:r w:rsidRPr="00963DB3">
        <w:rPr>
          <w:rFonts w:ascii="Verdana" w:hAnsi="Verdana"/>
          <w:sz w:val="16"/>
          <w:szCs w:val="16"/>
        </w:rPr>
        <w:sym w:font="Wingdings" w:char="F0A8"/>
      </w:r>
      <w:r w:rsidRPr="00963DB3">
        <w:rPr>
          <w:rFonts w:ascii="Verdana" w:hAnsi="Verdana"/>
          <w:sz w:val="16"/>
          <w:szCs w:val="16"/>
        </w:rPr>
        <w:tab/>
      </w:r>
      <w:r w:rsidR="006F3077" w:rsidRPr="006F3077">
        <w:rPr>
          <w:rFonts w:ascii="Verdana" w:hAnsi="Verdana"/>
          <w:sz w:val="16"/>
          <w:szCs w:val="16"/>
          <w:vertAlign w:val="superscript"/>
        </w:rPr>
        <w:t>1</w:t>
      </w:r>
      <w:r w:rsidR="006F3077" w:rsidRPr="00963DB3">
        <w:rPr>
          <w:rFonts w:ascii="Verdana" w:hAnsi="Verdana"/>
          <w:sz w:val="16"/>
          <w:szCs w:val="16"/>
        </w:rPr>
        <w:t>/</w:t>
      </w:r>
      <w:r w:rsidR="006F3077">
        <w:rPr>
          <w:rFonts w:ascii="Verdana" w:hAnsi="Verdana"/>
          <w:sz w:val="16"/>
          <w:szCs w:val="16"/>
          <w:vertAlign w:val="subscript"/>
        </w:rPr>
        <w:t>2</w:t>
      </w:r>
      <w:r w:rsidR="006F3077" w:rsidRPr="00963DB3">
        <w:rPr>
          <w:rFonts w:ascii="Verdana" w:hAnsi="Verdana"/>
          <w:sz w:val="16"/>
          <w:szCs w:val="16"/>
        </w:rPr>
        <w:t xml:space="preserve"> </w:t>
      </w:r>
      <w:r w:rsidRPr="00963DB3">
        <w:rPr>
          <w:rFonts w:ascii="Verdana" w:hAnsi="Verdana"/>
          <w:sz w:val="16"/>
          <w:szCs w:val="16"/>
        </w:rPr>
        <w:t xml:space="preserve"> strany  </w:t>
      </w:r>
      <w:r w:rsidR="00DD1C35">
        <w:rPr>
          <w:rFonts w:ascii="Verdana" w:hAnsi="Verdana"/>
          <w:sz w:val="16"/>
          <w:szCs w:val="16"/>
        </w:rPr>
        <w:t xml:space="preserve"> </w:t>
      </w:r>
      <w:r w:rsidR="00215558">
        <w:rPr>
          <w:rFonts w:ascii="Verdana" w:hAnsi="Verdana"/>
          <w:sz w:val="16"/>
          <w:szCs w:val="16"/>
        </w:rPr>
        <w:t xml:space="preserve">š </w:t>
      </w:r>
      <w:r w:rsidRPr="00963DB3">
        <w:rPr>
          <w:rFonts w:ascii="Verdana" w:hAnsi="Verdana"/>
          <w:sz w:val="16"/>
          <w:szCs w:val="16"/>
        </w:rPr>
        <w:t>217</w:t>
      </w:r>
      <w:r w:rsidR="00B75A8E">
        <w:rPr>
          <w:rFonts w:ascii="Verdana" w:hAnsi="Verdana"/>
          <w:sz w:val="16"/>
          <w:szCs w:val="16"/>
        </w:rPr>
        <w:t xml:space="preserve"> </w:t>
      </w:r>
      <w:r w:rsidRPr="00963DB3">
        <w:rPr>
          <w:rFonts w:ascii="Verdana" w:hAnsi="Verdana"/>
          <w:sz w:val="16"/>
          <w:szCs w:val="16"/>
        </w:rPr>
        <w:t>x</w:t>
      </w:r>
      <w:r w:rsidR="00215558">
        <w:rPr>
          <w:rFonts w:ascii="Verdana" w:hAnsi="Verdana"/>
          <w:sz w:val="16"/>
          <w:szCs w:val="16"/>
        </w:rPr>
        <w:t xml:space="preserve"> v</w:t>
      </w:r>
      <w:r w:rsidR="00B75A8E">
        <w:rPr>
          <w:rFonts w:ascii="Verdana" w:hAnsi="Verdan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150 mm"/>
        </w:smartTagPr>
        <w:r w:rsidR="004A2AA3">
          <w:rPr>
            <w:rFonts w:ascii="Verdana" w:hAnsi="Verdana"/>
            <w:sz w:val="16"/>
            <w:szCs w:val="16"/>
          </w:rPr>
          <w:t xml:space="preserve">150 </w:t>
        </w:r>
        <w:r w:rsidRPr="00963DB3">
          <w:rPr>
            <w:rFonts w:ascii="Verdana" w:hAnsi="Verdana"/>
            <w:sz w:val="16"/>
            <w:szCs w:val="16"/>
          </w:rPr>
          <w:t>mm</w:t>
        </w:r>
      </w:smartTag>
      <w:r w:rsidRPr="00963DB3">
        <w:rPr>
          <w:rFonts w:ascii="Verdana" w:hAnsi="Verdana"/>
          <w:sz w:val="16"/>
          <w:szCs w:val="16"/>
        </w:rPr>
        <w:tab/>
      </w:r>
      <w:r w:rsidR="000C3554" w:rsidRPr="000C3554">
        <w:rPr>
          <w:rFonts w:ascii="Verdana" w:hAnsi="Verdana"/>
          <w:b/>
          <w:bCs/>
          <w:sz w:val="16"/>
          <w:szCs w:val="16"/>
        </w:rPr>
        <w:t>5</w:t>
      </w:r>
      <w:r w:rsidR="00ED4009" w:rsidRPr="000C3554">
        <w:rPr>
          <w:rFonts w:ascii="Verdana" w:hAnsi="Verdana"/>
          <w:b/>
          <w:bCs/>
          <w:sz w:val="16"/>
          <w:szCs w:val="16"/>
        </w:rPr>
        <w:t>.</w:t>
      </w:r>
      <w:r w:rsidR="000C3554" w:rsidRPr="000C3554">
        <w:rPr>
          <w:rFonts w:ascii="Verdana" w:hAnsi="Verdana"/>
          <w:b/>
          <w:bCs/>
          <w:sz w:val="16"/>
          <w:szCs w:val="16"/>
        </w:rPr>
        <w:t>3</w:t>
      </w:r>
      <w:r w:rsidRPr="000C3554">
        <w:rPr>
          <w:rFonts w:ascii="Verdana" w:hAnsi="Verdana"/>
          <w:b/>
          <w:bCs/>
          <w:sz w:val="16"/>
          <w:szCs w:val="16"/>
        </w:rPr>
        <w:t>00</w:t>
      </w:r>
      <w:r w:rsidRPr="00625795">
        <w:rPr>
          <w:rFonts w:ascii="Verdana" w:hAnsi="Verdana"/>
          <w:b/>
          <w:sz w:val="16"/>
          <w:szCs w:val="16"/>
        </w:rPr>
        <w:t>,-</w:t>
      </w:r>
      <w:r w:rsidRPr="00625795">
        <w:rPr>
          <w:rFonts w:ascii="Verdana" w:hAnsi="Verdana"/>
          <w:b/>
          <w:sz w:val="16"/>
          <w:szCs w:val="16"/>
        </w:rPr>
        <w:tab/>
      </w:r>
      <w:r w:rsidR="00625795">
        <w:rPr>
          <w:rFonts w:ascii="Verdana" w:hAnsi="Verdana"/>
          <w:b/>
          <w:sz w:val="16"/>
          <w:szCs w:val="16"/>
        </w:rPr>
        <w:t>Kč</w:t>
      </w:r>
      <w:r w:rsidR="00635459">
        <w:rPr>
          <w:rFonts w:ascii="Verdana" w:hAnsi="Verdana"/>
          <w:b/>
          <w:sz w:val="16"/>
          <w:szCs w:val="16"/>
        </w:rPr>
        <w:t xml:space="preserve"> /</w:t>
      </w:r>
      <w:r w:rsidR="00DD1C35">
        <w:rPr>
          <w:rFonts w:ascii="Verdana" w:hAnsi="Verdana"/>
          <w:b/>
          <w:sz w:val="16"/>
          <w:szCs w:val="16"/>
        </w:rPr>
        <w:t xml:space="preserve"> </w:t>
      </w:r>
      <w:r w:rsidR="00635459">
        <w:rPr>
          <w:rFonts w:ascii="Verdana" w:hAnsi="Verdana"/>
          <w:b/>
          <w:sz w:val="16"/>
          <w:szCs w:val="16"/>
        </w:rPr>
        <w:t xml:space="preserve"> </w:t>
      </w:r>
      <w:r w:rsidR="005C7860">
        <w:rPr>
          <w:rFonts w:ascii="Verdana" w:hAnsi="Verdana"/>
          <w:b/>
          <w:sz w:val="16"/>
          <w:szCs w:val="16"/>
        </w:rPr>
        <w:t xml:space="preserve"> </w:t>
      </w:r>
      <w:r w:rsidR="005C7860">
        <w:rPr>
          <w:rFonts w:ascii="Verdana" w:hAnsi="Verdana"/>
          <w:sz w:val="16"/>
          <w:szCs w:val="16"/>
        </w:rPr>
        <w:t>6.413</w:t>
      </w:r>
      <w:r w:rsidR="00635459" w:rsidRPr="00635459">
        <w:rPr>
          <w:rFonts w:ascii="Verdana" w:hAnsi="Verdana"/>
          <w:sz w:val="16"/>
          <w:szCs w:val="16"/>
        </w:rPr>
        <w:t>,-</w:t>
      </w:r>
      <w:r w:rsidRPr="00FA2308">
        <w:rPr>
          <w:rFonts w:ascii="Verdana" w:hAnsi="Verdana"/>
          <w:sz w:val="16"/>
          <w:szCs w:val="16"/>
        </w:rPr>
        <w:tab/>
      </w:r>
      <w:r w:rsidR="004A2AA3" w:rsidRPr="00625795">
        <w:rPr>
          <w:rFonts w:ascii="Verdana" w:hAnsi="Verdana"/>
          <w:b/>
          <w:sz w:val="16"/>
          <w:szCs w:val="16"/>
        </w:rPr>
        <w:t>Slevy:</w:t>
      </w:r>
    </w:p>
    <w:p w14:paraId="2AAD692D" w14:textId="77777777" w:rsidR="004A2AA3" w:rsidRPr="00FA2308" w:rsidRDefault="004A2AA3" w:rsidP="004A2AA3">
      <w:pPr>
        <w:pStyle w:val="Zkladntext"/>
        <w:spacing w:after="60"/>
        <w:rPr>
          <w:rFonts w:ascii="Verdana" w:hAnsi="Verdana"/>
          <w:sz w:val="20"/>
        </w:rPr>
      </w:pPr>
      <w:r w:rsidRPr="00963DB3">
        <w:rPr>
          <w:rFonts w:ascii="Verdana" w:hAnsi="Verdana"/>
          <w:sz w:val="16"/>
          <w:szCs w:val="16"/>
        </w:rPr>
        <w:sym w:font="Wingdings" w:char="F0A8"/>
      </w:r>
      <w:r>
        <w:rPr>
          <w:rFonts w:ascii="Verdana" w:hAnsi="Verdana"/>
          <w:sz w:val="16"/>
          <w:szCs w:val="16"/>
        </w:rPr>
        <w:tab/>
      </w:r>
      <w:r w:rsidRPr="006F3077">
        <w:rPr>
          <w:rFonts w:ascii="Verdana" w:hAnsi="Verdana"/>
          <w:sz w:val="16"/>
          <w:szCs w:val="16"/>
          <w:vertAlign w:val="superscript"/>
        </w:rPr>
        <w:t>1</w:t>
      </w:r>
      <w:r>
        <w:rPr>
          <w:rFonts w:ascii="Verdana" w:hAnsi="Verdana"/>
          <w:sz w:val="16"/>
          <w:szCs w:val="16"/>
        </w:rPr>
        <w:t>/</w:t>
      </w:r>
      <w:r w:rsidRPr="006F3077">
        <w:rPr>
          <w:rFonts w:ascii="Verdana" w:hAnsi="Verdana"/>
          <w:sz w:val="16"/>
          <w:szCs w:val="16"/>
          <w:vertAlign w:val="subscript"/>
        </w:rPr>
        <w:t>3</w:t>
      </w:r>
      <w:r>
        <w:rPr>
          <w:rFonts w:ascii="Verdana" w:hAnsi="Verdana"/>
          <w:sz w:val="16"/>
          <w:szCs w:val="16"/>
        </w:rPr>
        <w:t xml:space="preserve"> strany</w:t>
      </w:r>
      <w:r w:rsidR="00DD1C35">
        <w:rPr>
          <w:rFonts w:ascii="Verdana" w:hAnsi="Verdana"/>
          <w:sz w:val="16"/>
          <w:szCs w:val="16"/>
        </w:rPr>
        <w:t xml:space="preserve">    </w:t>
      </w:r>
      <w:r w:rsidR="00215558">
        <w:rPr>
          <w:rFonts w:ascii="Verdana" w:hAnsi="Verdana"/>
          <w:sz w:val="16"/>
          <w:szCs w:val="16"/>
        </w:rPr>
        <w:t xml:space="preserve">š </w:t>
      </w:r>
      <w:r>
        <w:rPr>
          <w:rFonts w:ascii="Verdana" w:hAnsi="Verdana"/>
          <w:sz w:val="16"/>
          <w:szCs w:val="16"/>
        </w:rPr>
        <w:t xml:space="preserve">217 × </w:t>
      </w:r>
      <w:r w:rsidR="00215558">
        <w:rPr>
          <w:rFonts w:ascii="Verdana" w:hAnsi="Verdana"/>
          <w:sz w:val="16"/>
          <w:szCs w:val="16"/>
        </w:rPr>
        <w:t xml:space="preserve">v </w:t>
      </w:r>
      <w:smartTag w:uri="urn:schemas-microsoft-com:office:smarttags" w:element="metricconverter">
        <w:smartTagPr>
          <w:attr w:name="ProductID" w:val="100 mm"/>
        </w:smartTagPr>
        <w:r>
          <w:rPr>
            <w:rFonts w:ascii="Verdana" w:hAnsi="Verdana"/>
            <w:sz w:val="16"/>
            <w:szCs w:val="16"/>
          </w:rPr>
          <w:t>100 mm</w:t>
        </w:r>
      </w:smartTag>
      <w:r>
        <w:rPr>
          <w:rFonts w:ascii="Verdana" w:hAnsi="Verdana"/>
          <w:sz w:val="16"/>
          <w:szCs w:val="16"/>
        </w:rPr>
        <w:tab/>
      </w:r>
      <w:r w:rsidR="00ED4009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/>
          <w:sz w:val="16"/>
          <w:szCs w:val="16"/>
        </w:rPr>
        <w:t>.</w:t>
      </w:r>
      <w:r w:rsidR="000C3554">
        <w:rPr>
          <w:rFonts w:ascii="Verdana" w:hAnsi="Verdana"/>
          <w:b/>
          <w:sz w:val="16"/>
          <w:szCs w:val="16"/>
        </w:rPr>
        <w:t>8</w:t>
      </w:r>
      <w:r w:rsidRPr="004A2AA3">
        <w:rPr>
          <w:rFonts w:ascii="Verdana" w:hAnsi="Verdana"/>
          <w:b/>
          <w:sz w:val="16"/>
          <w:szCs w:val="16"/>
        </w:rPr>
        <w:t>00,- Kč</w:t>
      </w:r>
      <w:r w:rsidR="00635459">
        <w:rPr>
          <w:rFonts w:ascii="Verdana" w:hAnsi="Verdana"/>
          <w:b/>
          <w:sz w:val="16"/>
          <w:szCs w:val="16"/>
        </w:rPr>
        <w:t xml:space="preserve"> /</w:t>
      </w:r>
      <w:r w:rsidR="00DD1C35">
        <w:rPr>
          <w:rFonts w:ascii="Verdana" w:hAnsi="Verdana"/>
          <w:b/>
          <w:sz w:val="16"/>
          <w:szCs w:val="16"/>
        </w:rPr>
        <w:t xml:space="preserve"> </w:t>
      </w:r>
      <w:r w:rsidR="00435EE2">
        <w:rPr>
          <w:rFonts w:ascii="Verdana" w:hAnsi="Verdana"/>
          <w:b/>
          <w:sz w:val="16"/>
          <w:szCs w:val="16"/>
        </w:rPr>
        <w:t xml:space="preserve"> </w:t>
      </w:r>
      <w:r w:rsidR="005C7860">
        <w:rPr>
          <w:rFonts w:ascii="Verdana" w:hAnsi="Verdana"/>
          <w:b/>
          <w:sz w:val="16"/>
          <w:szCs w:val="16"/>
        </w:rPr>
        <w:t xml:space="preserve"> </w:t>
      </w:r>
      <w:r w:rsidR="005C7860">
        <w:rPr>
          <w:rFonts w:ascii="Verdana" w:hAnsi="Verdana"/>
          <w:sz w:val="16"/>
          <w:szCs w:val="16"/>
        </w:rPr>
        <w:t>4.598</w:t>
      </w:r>
      <w:r w:rsidR="00635459" w:rsidRPr="00635459">
        <w:rPr>
          <w:rFonts w:ascii="Verdana" w:hAnsi="Verdana"/>
          <w:sz w:val="16"/>
          <w:szCs w:val="16"/>
        </w:rPr>
        <w:t>,-</w:t>
      </w:r>
      <w:r>
        <w:rPr>
          <w:rFonts w:ascii="Verdana" w:hAnsi="Verdana"/>
          <w:b/>
          <w:sz w:val="16"/>
          <w:szCs w:val="16"/>
        </w:rPr>
        <w:tab/>
      </w:r>
      <w:r w:rsidRPr="00963DB3">
        <w:rPr>
          <w:rFonts w:ascii="Verdana" w:hAnsi="Verdana"/>
          <w:sz w:val="16"/>
          <w:szCs w:val="16"/>
        </w:rPr>
        <w:sym w:font="Wingdings" w:char="F0A8"/>
      </w:r>
      <w:r w:rsidR="00681F71">
        <w:rPr>
          <w:rFonts w:ascii="Verdana" w:hAnsi="Verdana"/>
          <w:sz w:val="16"/>
          <w:szCs w:val="16"/>
        </w:rPr>
        <w:t xml:space="preserve"> </w:t>
      </w:r>
      <w:r w:rsidRPr="00FA2308">
        <w:rPr>
          <w:rFonts w:ascii="Verdana" w:hAnsi="Verdana"/>
          <w:sz w:val="16"/>
          <w:szCs w:val="16"/>
        </w:rPr>
        <w:t xml:space="preserve">3 a více opakování </w:t>
      </w:r>
      <w:r w:rsidRPr="00FA2308">
        <w:rPr>
          <w:rFonts w:ascii="Verdana" w:hAnsi="Verdana"/>
          <w:sz w:val="16"/>
          <w:szCs w:val="16"/>
        </w:rPr>
        <w:tab/>
        <w:t xml:space="preserve">  </w:t>
      </w:r>
      <w:r w:rsidR="00681F71">
        <w:rPr>
          <w:rFonts w:ascii="Verdana" w:hAnsi="Verdana"/>
          <w:sz w:val="16"/>
          <w:szCs w:val="16"/>
        </w:rPr>
        <w:t xml:space="preserve">   </w:t>
      </w:r>
      <w:r w:rsidRPr="00FA2308">
        <w:rPr>
          <w:rFonts w:ascii="Verdana" w:hAnsi="Verdana"/>
          <w:sz w:val="16"/>
          <w:szCs w:val="16"/>
        </w:rPr>
        <w:t>- 20 %</w:t>
      </w:r>
    </w:p>
    <w:p w14:paraId="59A8B29F" w14:textId="77777777" w:rsidR="00681F71" w:rsidRDefault="0060445C" w:rsidP="004A2AA3">
      <w:pPr>
        <w:pStyle w:val="Zkladntext"/>
        <w:spacing w:after="60"/>
        <w:rPr>
          <w:rFonts w:ascii="Verdana" w:hAnsi="Verdana"/>
          <w:sz w:val="20"/>
        </w:rPr>
      </w:pPr>
      <w:r w:rsidRPr="00963DB3">
        <w:rPr>
          <w:rFonts w:ascii="Verdana" w:hAnsi="Verdana"/>
          <w:sz w:val="16"/>
          <w:szCs w:val="16"/>
        </w:rPr>
        <w:sym w:font="Wingdings" w:char="F0A8"/>
      </w:r>
      <w:r w:rsidR="00FA2308" w:rsidRPr="00963DB3">
        <w:rPr>
          <w:rFonts w:ascii="Verdana" w:hAnsi="Verdana"/>
          <w:sz w:val="16"/>
          <w:szCs w:val="16"/>
        </w:rPr>
        <w:tab/>
      </w:r>
      <w:r w:rsidR="006F3077" w:rsidRPr="006F3077">
        <w:rPr>
          <w:rFonts w:ascii="Verdana" w:hAnsi="Verdana"/>
          <w:sz w:val="16"/>
          <w:szCs w:val="16"/>
          <w:vertAlign w:val="superscript"/>
        </w:rPr>
        <w:t>1</w:t>
      </w:r>
      <w:r w:rsidR="006F3077" w:rsidRPr="00963DB3">
        <w:rPr>
          <w:rFonts w:ascii="Verdana" w:hAnsi="Verdana"/>
          <w:sz w:val="16"/>
          <w:szCs w:val="16"/>
        </w:rPr>
        <w:t>/</w:t>
      </w:r>
      <w:r w:rsidR="006F3077">
        <w:rPr>
          <w:rFonts w:ascii="Verdana" w:hAnsi="Verdana"/>
          <w:sz w:val="16"/>
          <w:szCs w:val="16"/>
          <w:vertAlign w:val="subscript"/>
        </w:rPr>
        <w:t>4</w:t>
      </w:r>
      <w:r w:rsidR="006F3077">
        <w:rPr>
          <w:rFonts w:ascii="Verdana" w:hAnsi="Verdana"/>
          <w:sz w:val="16"/>
          <w:szCs w:val="16"/>
        </w:rPr>
        <w:t xml:space="preserve"> st</w:t>
      </w:r>
      <w:r w:rsidR="00FA2308" w:rsidRPr="00963DB3">
        <w:rPr>
          <w:rFonts w:ascii="Verdana" w:hAnsi="Verdana"/>
          <w:sz w:val="16"/>
          <w:szCs w:val="16"/>
        </w:rPr>
        <w:t xml:space="preserve">rany </w:t>
      </w:r>
      <w:r w:rsidR="00DD1C35">
        <w:rPr>
          <w:rFonts w:ascii="Verdana" w:hAnsi="Verdana"/>
          <w:sz w:val="16"/>
          <w:szCs w:val="16"/>
        </w:rPr>
        <w:t xml:space="preserve">  </w:t>
      </w:r>
      <w:r w:rsidR="00FA2308" w:rsidRPr="00963DB3">
        <w:rPr>
          <w:rFonts w:ascii="Verdana" w:hAnsi="Verdana"/>
          <w:sz w:val="16"/>
          <w:szCs w:val="16"/>
        </w:rPr>
        <w:t xml:space="preserve"> </w:t>
      </w:r>
      <w:r w:rsidR="00215558">
        <w:rPr>
          <w:rFonts w:ascii="Verdana" w:hAnsi="Verdana"/>
          <w:sz w:val="16"/>
          <w:szCs w:val="16"/>
        </w:rPr>
        <w:t xml:space="preserve">š </w:t>
      </w:r>
      <w:r w:rsidR="00FA2308" w:rsidRPr="00963DB3">
        <w:rPr>
          <w:rFonts w:ascii="Verdana" w:hAnsi="Verdana"/>
          <w:sz w:val="16"/>
          <w:szCs w:val="16"/>
        </w:rPr>
        <w:t>107</w:t>
      </w:r>
      <w:r w:rsidR="00B75A8E">
        <w:rPr>
          <w:rFonts w:ascii="Verdana" w:hAnsi="Verdana"/>
          <w:sz w:val="16"/>
          <w:szCs w:val="16"/>
        </w:rPr>
        <w:t xml:space="preserve"> </w:t>
      </w:r>
      <w:r w:rsidR="00FA2308" w:rsidRPr="00963DB3">
        <w:rPr>
          <w:rFonts w:ascii="Verdana" w:hAnsi="Verdana"/>
          <w:sz w:val="16"/>
          <w:szCs w:val="16"/>
        </w:rPr>
        <w:t>x</w:t>
      </w:r>
      <w:r w:rsidR="00B75A8E">
        <w:rPr>
          <w:rFonts w:ascii="Verdana" w:hAnsi="Verdana"/>
          <w:sz w:val="16"/>
          <w:szCs w:val="16"/>
        </w:rPr>
        <w:t xml:space="preserve"> </w:t>
      </w:r>
      <w:r w:rsidR="00215558">
        <w:rPr>
          <w:rFonts w:ascii="Verdana" w:hAnsi="Verdana"/>
          <w:sz w:val="16"/>
          <w:szCs w:val="16"/>
        </w:rPr>
        <w:t xml:space="preserve">v </w:t>
      </w:r>
      <w:smartTag w:uri="urn:schemas-microsoft-com:office:smarttags" w:element="metricconverter">
        <w:smartTagPr>
          <w:attr w:name="ProductID" w:val="150 mm"/>
        </w:smartTagPr>
        <w:r w:rsidR="004A2AA3">
          <w:rPr>
            <w:rFonts w:ascii="Verdana" w:hAnsi="Verdana"/>
            <w:sz w:val="16"/>
            <w:szCs w:val="16"/>
          </w:rPr>
          <w:t xml:space="preserve">150 </w:t>
        </w:r>
        <w:r w:rsidR="00FA2308" w:rsidRPr="00963DB3">
          <w:rPr>
            <w:rFonts w:ascii="Verdana" w:hAnsi="Verdana"/>
            <w:sz w:val="16"/>
            <w:szCs w:val="16"/>
          </w:rPr>
          <w:t>mm</w:t>
        </w:r>
      </w:smartTag>
      <w:r w:rsidR="00FA2308" w:rsidRPr="00963DB3">
        <w:rPr>
          <w:rFonts w:ascii="Verdana" w:hAnsi="Verdana"/>
          <w:sz w:val="16"/>
          <w:szCs w:val="16"/>
        </w:rPr>
        <w:tab/>
      </w:r>
      <w:r w:rsidR="00ED4009">
        <w:rPr>
          <w:rFonts w:ascii="Verdana" w:hAnsi="Verdana"/>
          <w:b/>
          <w:sz w:val="16"/>
          <w:szCs w:val="16"/>
        </w:rPr>
        <w:t>2.</w:t>
      </w:r>
      <w:r w:rsidR="000C3554">
        <w:rPr>
          <w:rFonts w:ascii="Verdana" w:hAnsi="Verdana"/>
          <w:b/>
          <w:sz w:val="16"/>
          <w:szCs w:val="16"/>
        </w:rPr>
        <w:t>8</w:t>
      </w:r>
      <w:r w:rsidR="00FA2308" w:rsidRPr="00625795">
        <w:rPr>
          <w:rFonts w:ascii="Verdana" w:hAnsi="Verdana"/>
          <w:b/>
          <w:sz w:val="16"/>
          <w:szCs w:val="16"/>
        </w:rPr>
        <w:t>00,-</w:t>
      </w:r>
      <w:r w:rsidR="00635459">
        <w:rPr>
          <w:rFonts w:ascii="Verdana" w:hAnsi="Verdana"/>
          <w:b/>
          <w:sz w:val="16"/>
          <w:szCs w:val="16"/>
        </w:rPr>
        <w:t xml:space="preserve"> Kč /</w:t>
      </w:r>
      <w:r w:rsidR="00DD1C35">
        <w:rPr>
          <w:rFonts w:ascii="Verdana" w:hAnsi="Verdana"/>
          <w:b/>
          <w:sz w:val="16"/>
          <w:szCs w:val="16"/>
        </w:rPr>
        <w:t xml:space="preserve"> </w:t>
      </w:r>
      <w:r w:rsidR="00635459">
        <w:rPr>
          <w:rFonts w:ascii="Verdana" w:hAnsi="Verdana"/>
          <w:b/>
          <w:sz w:val="16"/>
          <w:szCs w:val="16"/>
        </w:rPr>
        <w:t xml:space="preserve"> </w:t>
      </w:r>
      <w:r w:rsidR="005C7860">
        <w:rPr>
          <w:rFonts w:ascii="Verdana" w:hAnsi="Verdana"/>
          <w:sz w:val="16"/>
          <w:szCs w:val="16"/>
        </w:rPr>
        <w:t xml:space="preserve"> 3.388</w:t>
      </w:r>
      <w:r w:rsidR="00635459" w:rsidRPr="00635459">
        <w:rPr>
          <w:rFonts w:ascii="Verdana" w:hAnsi="Verdana"/>
          <w:sz w:val="16"/>
          <w:szCs w:val="16"/>
        </w:rPr>
        <w:t>,-</w:t>
      </w:r>
      <w:r w:rsidR="004C23E6" w:rsidRPr="00635459">
        <w:rPr>
          <w:rFonts w:ascii="Verdana" w:hAnsi="Verdana"/>
          <w:sz w:val="16"/>
          <w:szCs w:val="16"/>
        </w:rPr>
        <w:tab/>
      </w:r>
      <w:r w:rsidR="00221257" w:rsidRPr="00963DB3">
        <w:rPr>
          <w:rFonts w:ascii="Verdana" w:hAnsi="Verdana"/>
          <w:sz w:val="16"/>
          <w:szCs w:val="16"/>
        </w:rPr>
        <w:sym w:font="Wingdings" w:char="F0A8"/>
      </w:r>
      <w:r w:rsidR="00221257">
        <w:rPr>
          <w:rFonts w:ascii="Verdana" w:hAnsi="Verdana"/>
          <w:sz w:val="16"/>
          <w:szCs w:val="16"/>
        </w:rPr>
        <w:t xml:space="preserve"> celoroční inzerce                - 30 %</w:t>
      </w:r>
      <w:r w:rsidR="004C23E6">
        <w:rPr>
          <w:rFonts w:ascii="Verdana" w:hAnsi="Verdana"/>
          <w:b/>
          <w:sz w:val="16"/>
          <w:szCs w:val="16"/>
        </w:rPr>
        <w:tab/>
      </w:r>
    </w:p>
    <w:p w14:paraId="37D95E58" w14:textId="77777777" w:rsidR="004A2AA3" w:rsidRPr="00FA2308" w:rsidRDefault="00FA2308" w:rsidP="004A2AA3">
      <w:pPr>
        <w:pStyle w:val="Zkladntext"/>
        <w:spacing w:after="60"/>
        <w:rPr>
          <w:rFonts w:ascii="Verdana" w:hAnsi="Verdana"/>
          <w:sz w:val="16"/>
          <w:szCs w:val="16"/>
        </w:rPr>
      </w:pPr>
      <w:r w:rsidRPr="00963DB3">
        <w:rPr>
          <w:rFonts w:ascii="Verdana" w:hAnsi="Verdana"/>
          <w:sz w:val="16"/>
          <w:szCs w:val="16"/>
        </w:rPr>
        <w:sym w:font="Wingdings" w:char="F0A8"/>
      </w:r>
      <w:r w:rsidRPr="00963DB3">
        <w:rPr>
          <w:rFonts w:ascii="Verdana" w:hAnsi="Verdana"/>
          <w:sz w:val="16"/>
          <w:szCs w:val="16"/>
        </w:rPr>
        <w:tab/>
      </w:r>
      <w:r w:rsidRPr="006F3077">
        <w:rPr>
          <w:rFonts w:ascii="Verdana" w:hAnsi="Verdana"/>
          <w:sz w:val="16"/>
          <w:szCs w:val="16"/>
          <w:vertAlign w:val="superscript"/>
        </w:rPr>
        <w:t>1</w:t>
      </w:r>
      <w:r w:rsidRPr="00963DB3">
        <w:rPr>
          <w:rFonts w:ascii="Verdana" w:hAnsi="Verdana"/>
          <w:sz w:val="16"/>
          <w:szCs w:val="16"/>
        </w:rPr>
        <w:t>/</w:t>
      </w:r>
      <w:r w:rsidRPr="006F3077">
        <w:rPr>
          <w:rFonts w:ascii="Verdana" w:hAnsi="Verdana"/>
          <w:sz w:val="16"/>
          <w:szCs w:val="16"/>
          <w:vertAlign w:val="subscript"/>
        </w:rPr>
        <w:t>6</w:t>
      </w:r>
      <w:r w:rsidRPr="00963DB3">
        <w:rPr>
          <w:rFonts w:ascii="Verdana" w:hAnsi="Verdana"/>
          <w:sz w:val="16"/>
          <w:szCs w:val="16"/>
        </w:rPr>
        <w:t xml:space="preserve"> strany  </w:t>
      </w:r>
      <w:r w:rsidR="00DD1C35">
        <w:rPr>
          <w:rFonts w:ascii="Verdana" w:hAnsi="Verdana"/>
          <w:sz w:val="16"/>
          <w:szCs w:val="16"/>
        </w:rPr>
        <w:t xml:space="preserve">  </w:t>
      </w:r>
      <w:r w:rsidR="00215558">
        <w:rPr>
          <w:rFonts w:ascii="Verdana" w:hAnsi="Verdana"/>
          <w:sz w:val="16"/>
          <w:szCs w:val="16"/>
        </w:rPr>
        <w:t xml:space="preserve">š </w:t>
      </w:r>
      <w:r w:rsidRPr="00963DB3">
        <w:rPr>
          <w:rFonts w:ascii="Verdana" w:hAnsi="Verdana"/>
          <w:sz w:val="16"/>
          <w:szCs w:val="16"/>
        </w:rPr>
        <w:t>107</w:t>
      </w:r>
      <w:r w:rsidR="00B75A8E">
        <w:rPr>
          <w:rFonts w:ascii="Verdana" w:hAnsi="Verdana"/>
          <w:sz w:val="16"/>
          <w:szCs w:val="16"/>
        </w:rPr>
        <w:t xml:space="preserve"> </w:t>
      </w:r>
      <w:r w:rsidR="004A2AA3">
        <w:rPr>
          <w:rFonts w:ascii="Verdana" w:hAnsi="Verdana"/>
          <w:sz w:val="16"/>
          <w:szCs w:val="16"/>
        </w:rPr>
        <w:t xml:space="preserve">x </w:t>
      </w:r>
      <w:r w:rsidR="00215558">
        <w:rPr>
          <w:rFonts w:ascii="Verdana" w:hAnsi="Verdana"/>
          <w:sz w:val="16"/>
          <w:szCs w:val="16"/>
        </w:rPr>
        <w:t xml:space="preserve">v </w:t>
      </w:r>
      <w:smartTag w:uri="urn:schemas-microsoft-com:office:smarttags" w:element="metricconverter">
        <w:smartTagPr>
          <w:attr w:name="ProductID" w:val="97 mm"/>
        </w:smartTagPr>
        <w:r w:rsidR="004A2AA3">
          <w:rPr>
            <w:rFonts w:ascii="Verdana" w:hAnsi="Verdana"/>
            <w:sz w:val="16"/>
            <w:szCs w:val="16"/>
          </w:rPr>
          <w:t xml:space="preserve">97 </w:t>
        </w:r>
        <w:r w:rsidRPr="00963DB3">
          <w:rPr>
            <w:rFonts w:ascii="Verdana" w:hAnsi="Verdana"/>
            <w:sz w:val="16"/>
            <w:szCs w:val="16"/>
          </w:rPr>
          <w:t>mm</w:t>
        </w:r>
      </w:smartTag>
      <w:r w:rsidRPr="00963DB3">
        <w:rPr>
          <w:rFonts w:ascii="Verdana" w:hAnsi="Verdana"/>
          <w:sz w:val="16"/>
          <w:szCs w:val="16"/>
        </w:rPr>
        <w:tab/>
      </w:r>
      <w:r w:rsidR="000C3554" w:rsidRPr="000C3554">
        <w:rPr>
          <w:rFonts w:ascii="Verdana" w:hAnsi="Verdana"/>
          <w:b/>
          <w:bCs/>
          <w:sz w:val="16"/>
          <w:szCs w:val="16"/>
        </w:rPr>
        <w:t>2</w:t>
      </w:r>
      <w:r w:rsidRPr="000C3554">
        <w:rPr>
          <w:rFonts w:ascii="Verdana" w:hAnsi="Verdana"/>
          <w:b/>
          <w:bCs/>
          <w:sz w:val="16"/>
          <w:szCs w:val="16"/>
        </w:rPr>
        <w:t>.</w:t>
      </w:r>
      <w:r w:rsidR="000C3554">
        <w:rPr>
          <w:rFonts w:ascii="Verdana" w:hAnsi="Verdana"/>
          <w:b/>
          <w:sz w:val="16"/>
          <w:szCs w:val="16"/>
        </w:rPr>
        <w:t>0</w:t>
      </w:r>
      <w:r w:rsidR="004A2AA3">
        <w:rPr>
          <w:rFonts w:ascii="Verdana" w:hAnsi="Verdana"/>
          <w:b/>
          <w:sz w:val="16"/>
          <w:szCs w:val="16"/>
        </w:rPr>
        <w:t>0</w:t>
      </w:r>
      <w:r w:rsidRPr="00625795">
        <w:rPr>
          <w:rFonts w:ascii="Verdana" w:hAnsi="Verdana"/>
          <w:b/>
          <w:sz w:val="16"/>
          <w:szCs w:val="16"/>
        </w:rPr>
        <w:t>0,-</w:t>
      </w:r>
      <w:r w:rsidRPr="00625795">
        <w:rPr>
          <w:rFonts w:ascii="Verdana" w:hAnsi="Verdana"/>
          <w:b/>
          <w:sz w:val="16"/>
          <w:szCs w:val="16"/>
        </w:rPr>
        <w:tab/>
      </w:r>
      <w:r w:rsidR="00625795">
        <w:rPr>
          <w:rFonts w:ascii="Verdana" w:hAnsi="Verdana"/>
          <w:b/>
          <w:sz w:val="16"/>
          <w:szCs w:val="16"/>
        </w:rPr>
        <w:t>Kč</w:t>
      </w:r>
      <w:r w:rsidR="00635459">
        <w:rPr>
          <w:rFonts w:ascii="Verdana" w:hAnsi="Verdana"/>
          <w:b/>
          <w:sz w:val="16"/>
          <w:szCs w:val="16"/>
        </w:rPr>
        <w:t xml:space="preserve"> /</w:t>
      </w:r>
      <w:r w:rsidR="00DD1C35">
        <w:rPr>
          <w:rFonts w:ascii="Verdana" w:hAnsi="Verdana"/>
          <w:b/>
          <w:sz w:val="16"/>
          <w:szCs w:val="16"/>
        </w:rPr>
        <w:t xml:space="preserve"> </w:t>
      </w:r>
      <w:r w:rsidR="00635459">
        <w:rPr>
          <w:rFonts w:ascii="Verdana" w:hAnsi="Verdana"/>
          <w:b/>
          <w:sz w:val="16"/>
          <w:szCs w:val="16"/>
        </w:rPr>
        <w:t xml:space="preserve"> </w:t>
      </w:r>
      <w:r w:rsidR="005C7860">
        <w:rPr>
          <w:rFonts w:ascii="Verdana" w:hAnsi="Verdana"/>
          <w:b/>
          <w:sz w:val="16"/>
          <w:szCs w:val="16"/>
        </w:rPr>
        <w:t xml:space="preserve"> </w:t>
      </w:r>
      <w:r w:rsidR="00DD1C35" w:rsidRPr="00DD1C35">
        <w:rPr>
          <w:rFonts w:ascii="Verdana" w:hAnsi="Verdana"/>
          <w:sz w:val="16"/>
          <w:szCs w:val="16"/>
        </w:rPr>
        <w:t>2</w:t>
      </w:r>
      <w:r w:rsidR="00435EE2" w:rsidRPr="00DD1C35">
        <w:rPr>
          <w:rFonts w:ascii="Verdana" w:hAnsi="Verdana"/>
          <w:sz w:val="16"/>
          <w:szCs w:val="16"/>
        </w:rPr>
        <w:t>.</w:t>
      </w:r>
      <w:r w:rsidR="005C7860">
        <w:rPr>
          <w:rFonts w:ascii="Verdana" w:hAnsi="Verdana"/>
          <w:sz w:val="16"/>
          <w:szCs w:val="16"/>
        </w:rPr>
        <w:t>420</w:t>
      </w:r>
      <w:r w:rsidR="00635459" w:rsidRPr="00635459">
        <w:rPr>
          <w:rFonts w:ascii="Verdana" w:hAnsi="Verdana"/>
          <w:sz w:val="16"/>
          <w:szCs w:val="16"/>
        </w:rPr>
        <w:t>,-</w:t>
      </w:r>
      <w:r w:rsidRPr="00FA2308">
        <w:rPr>
          <w:rFonts w:ascii="Verdana" w:hAnsi="Verdana"/>
          <w:sz w:val="16"/>
          <w:szCs w:val="16"/>
        </w:rPr>
        <w:tab/>
      </w:r>
      <w:r w:rsidR="00681F71" w:rsidRPr="00963DB3">
        <w:rPr>
          <w:rFonts w:ascii="Verdana" w:hAnsi="Verdana"/>
          <w:sz w:val="16"/>
          <w:szCs w:val="16"/>
        </w:rPr>
        <w:sym w:font="Wingdings" w:char="F0A8"/>
      </w:r>
      <w:r w:rsidR="00681F71">
        <w:rPr>
          <w:rFonts w:ascii="Verdana" w:hAnsi="Verdana"/>
          <w:sz w:val="16"/>
          <w:szCs w:val="16"/>
        </w:rPr>
        <w:t xml:space="preserve"> společnosti s ručením</w:t>
      </w:r>
      <w:r w:rsidR="00681F71" w:rsidRPr="00681F71">
        <w:rPr>
          <w:rFonts w:ascii="Verdana" w:hAnsi="Verdana"/>
          <w:sz w:val="16"/>
          <w:szCs w:val="16"/>
        </w:rPr>
        <w:t xml:space="preserve"> omezeným</w:t>
      </w:r>
      <w:r w:rsidR="00681F71">
        <w:rPr>
          <w:rFonts w:ascii="Calibri" w:hAnsi="Calibri" w:cs="Tahoma"/>
          <w:bCs/>
          <w:szCs w:val="24"/>
        </w:rPr>
        <w:t xml:space="preserve"> </w:t>
      </w:r>
    </w:p>
    <w:p w14:paraId="290534FB" w14:textId="77777777" w:rsidR="00221ECF" w:rsidRDefault="00E07F32" w:rsidP="00FA2308">
      <w:pPr>
        <w:pStyle w:val="Zkladntext"/>
        <w:spacing w:after="60"/>
        <w:rPr>
          <w:rFonts w:ascii="Verdana" w:hAnsi="Verdana"/>
          <w:sz w:val="16"/>
          <w:szCs w:val="16"/>
        </w:rPr>
      </w:pPr>
      <w:r w:rsidRPr="00FA2308">
        <w:rPr>
          <w:rFonts w:ascii="Verdana" w:hAnsi="Verdana"/>
          <w:sz w:val="16"/>
          <w:szCs w:val="16"/>
        </w:rPr>
        <w:sym w:font="Wingdings" w:char="F0A8"/>
      </w:r>
      <w:r w:rsidR="00FA2308" w:rsidRPr="00963DB3">
        <w:rPr>
          <w:rFonts w:ascii="Verdana" w:hAnsi="Verdana"/>
          <w:sz w:val="16"/>
          <w:szCs w:val="16"/>
        </w:rPr>
        <w:tab/>
      </w:r>
      <w:r w:rsidR="00FA2308" w:rsidRPr="006F3077">
        <w:rPr>
          <w:rFonts w:ascii="Verdana" w:hAnsi="Verdana"/>
          <w:sz w:val="16"/>
          <w:szCs w:val="16"/>
          <w:vertAlign w:val="superscript"/>
        </w:rPr>
        <w:t>1</w:t>
      </w:r>
      <w:r w:rsidR="00FA2308" w:rsidRPr="00963DB3">
        <w:rPr>
          <w:rFonts w:ascii="Verdana" w:hAnsi="Verdana"/>
          <w:sz w:val="16"/>
          <w:szCs w:val="16"/>
        </w:rPr>
        <w:t>/</w:t>
      </w:r>
      <w:r w:rsidR="00FA2308" w:rsidRPr="006F3077">
        <w:rPr>
          <w:rFonts w:ascii="Verdana" w:hAnsi="Verdana"/>
          <w:sz w:val="16"/>
          <w:szCs w:val="16"/>
          <w:vertAlign w:val="subscript"/>
        </w:rPr>
        <w:t>12</w:t>
      </w:r>
      <w:r w:rsidR="00FA2308" w:rsidRPr="00963DB3">
        <w:rPr>
          <w:rFonts w:ascii="Verdana" w:hAnsi="Verdana"/>
          <w:sz w:val="16"/>
          <w:szCs w:val="16"/>
        </w:rPr>
        <w:t xml:space="preserve"> strany </w:t>
      </w:r>
      <w:r w:rsidR="00DD1C35">
        <w:rPr>
          <w:rFonts w:ascii="Verdana" w:hAnsi="Verdana"/>
          <w:sz w:val="16"/>
          <w:szCs w:val="16"/>
        </w:rPr>
        <w:t xml:space="preserve"> </w:t>
      </w:r>
      <w:r w:rsidR="00FA2308" w:rsidRPr="00963DB3">
        <w:rPr>
          <w:rFonts w:ascii="Verdana" w:hAnsi="Verdana"/>
          <w:sz w:val="16"/>
          <w:szCs w:val="16"/>
        </w:rPr>
        <w:t xml:space="preserve"> </w:t>
      </w:r>
      <w:r w:rsidR="00215558">
        <w:rPr>
          <w:rFonts w:ascii="Verdana" w:hAnsi="Verdana"/>
          <w:sz w:val="16"/>
          <w:szCs w:val="16"/>
        </w:rPr>
        <w:t xml:space="preserve">š </w:t>
      </w:r>
      <w:r w:rsidR="00FA2308" w:rsidRPr="00963DB3">
        <w:rPr>
          <w:rFonts w:ascii="Verdana" w:hAnsi="Verdana"/>
          <w:sz w:val="16"/>
          <w:szCs w:val="16"/>
        </w:rPr>
        <w:t>107</w:t>
      </w:r>
      <w:r w:rsidR="00B75A8E">
        <w:rPr>
          <w:rFonts w:ascii="Verdana" w:hAnsi="Verdana"/>
          <w:sz w:val="16"/>
          <w:szCs w:val="16"/>
        </w:rPr>
        <w:t xml:space="preserve"> </w:t>
      </w:r>
      <w:r w:rsidR="00FA2308" w:rsidRPr="00963DB3">
        <w:rPr>
          <w:rFonts w:ascii="Verdana" w:hAnsi="Verdana"/>
          <w:sz w:val="16"/>
          <w:szCs w:val="16"/>
        </w:rPr>
        <w:t xml:space="preserve">x </w:t>
      </w:r>
      <w:r w:rsidR="00215558">
        <w:rPr>
          <w:rFonts w:ascii="Verdana" w:hAnsi="Verdana"/>
          <w:sz w:val="16"/>
          <w:szCs w:val="16"/>
        </w:rPr>
        <w:t xml:space="preserve">v </w:t>
      </w:r>
      <w:smartTag w:uri="urn:schemas-microsoft-com:office:smarttags" w:element="metricconverter">
        <w:smartTagPr>
          <w:attr w:name="ProductID" w:val="47 mm"/>
        </w:smartTagPr>
        <w:r w:rsidR="008271B5">
          <w:rPr>
            <w:rFonts w:ascii="Verdana" w:hAnsi="Verdana"/>
            <w:sz w:val="16"/>
            <w:szCs w:val="16"/>
          </w:rPr>
          <w:t>4</w:t>
        </w:r>
        <w:r w:rsidR="004A2AA3">
          <w:rPr>
            <w:rFonts w:ascii="Verdana" w:hAnsi="Verdana"/>
            <w:sz w:val="16"/>
            <w:szCs w:val="16"/>
          </w:rPr>
          <w:t xml:space="preserve">7 </w:t>
        </w:r>
        <w:r w:rsidR="00FA2308" w:rsidRPr="00963DB3">
          <w:rPr>
            <w:rFonts w:ascii="Verdana" w:hAnsi="Verdana"/>
            <w:sz w:val="16"/>
            <w:szCs w:val="16"/>
          </w:rPr>
          <w:t>mm</w:t>
        </w:r>
      </w:smartTag>
      <w:r w:rsidR="00FA2308" w:rsidRPr="00963DB3">
        <w:rPr>
          <w:rFonts w:ascii="Verdana" w:hAnsi="Verdana"/>
          <w:sz w:val="16"/>
          <w:szCs w:val="16"/>
        </w:rPr>
        <w:tab/>
      </w:r>
      <w:r w:rsidR="000C3554" w:rsidRPr="000C3554">
        <w:rPr>
          <w:rFonts w:ascii="Verdana" w:hAnsi="Verdana"/>
          <w:b/>
          <w:bCs/>
          <w:sz w:val="16"/>
          <w:szCs w:val="16"/>
        </w:rPr>
        <w:t>1.0</w:t>
      </w:r>
      <w:r w:rsidR="00FA2308" w:rsidRPr="000C3554">
        <w:rPr>
          <w:rFonts w:ascii="Verdana" w:hAnsi="Verdana"/>
          <w:b/>
          <w:bCs/>
          <w:sz w:val="16"/>
          <w:szCs w:val="16"/>
        </w:rPr>
        <w:t>00</w:t>
      </w:r>
      <w:r w:rsidR="00FA2308" w:rsidRPr="00625795">
        <w:rPr>
          <w:rFonts w:ascii="Verdana" w:hAnsi="Verdana"/>
          <w:b/>
          <w:sz w:val="16"/>
          <w:szCs w:val="16"/>
        </w:rPr>
        <w:t>,-</w:t>
      </w:r>
      <w:r w:rsidR="00FA2308" w:rsidRPr="00625795">
        <w:rPr>
          <w:rFonts w:ascii="Verdana" w:hAnsi="Verdana"/>
          <w:b/>
          <w:sz w:val="16"/>
          <w:szCs w:val="16"/>
        </w:rPr>
        <w:tab/>
      </w:r>
      <w:r w:rsidR="00625795">
        <w:rPr>
          <w:rFonts w:ascii="Verdana" w:hAnsi="Verdana"/>
          <w:b/>
          <w:sz w:val="16"/>
          <w:szCs w:val="16"/>
        </w:rPr>
        <w:t>Kč</w:t>
      </w:r>
      <w:r w:rsidR="00635459">
        <w:rPr>
          <w:rFonts w:ascii="Verdana" w:hAnsi="Verdana"/>
          <w:b/>
          <w:sz w:val="16"/>
          <w:szCs w:val="16"/>
        </w:rPr>
        <w:t xml:space="preserve"> / </w:t>
      </w:r>
      <w:r w:rsidR="00DD1C35">
        <w:rPr>
          <w:rFonts w:ascii="Verdana" w:hAnsi="Verdana"/>
          <w:b/>
          <w:sz w:val="16"/>
          <w:szCs w:val="16"/>
        </w:rPr>
        <w:t xml:space="preserve"> </w:t>
      </w:r>
      <w:r w:rsidR="005C7860">
        <w:rPr>
          <w:rFonts w:ascii="Verdana" w:hAnsi="Verdana"/>
          <w:b/>
          <w:sz w:val="16"/>
          <w:szCs w:val="16"/>
        </w:rPr>
        <w:t xml:space="preserve"> </w:t>
      </w:r>
      <w:r w:rsidR="00DD1C35" w:rsidRPr="00DD1C35">
        <w:rPr>
          <w:rFonts w:ascii="Verdana" w:hAnsi="Verdana"/>
          <w:sz w:val="16"/>
          <w:szCs w:val="16"/>
        </w:rPr>
        <w:t>1.</w:t>
      </w:r>
      <w:r w:rsidR="005C7860">
        <w:rPr>
          <w:rFonts w:ascii="Verdana" w:hAnsi="Verdana"/>
          <w:sz w:val="16"/>
          <w:szCs w:val="16"/>
        </w:rPr>
        <w:t>210</w:t>
      </w:r>
      <w:r w:rsidR="00635459" w:rsidRPr="00DD1C35">
        <w:rPr>
          <w:rFonts w:ascii="Verdana" w:hAnsi="Verdana"/>
          <w:sz w:val="16"/>
          <w:szCs w:val="16"/>
        </w:rPr>
        <w:t>,-</w:t>
      </w:r>
      <w:r w:rsidR="00681F71">
        <w:rPr>
          <w:rFonts w:ascii="Verdana" w:hAnsi="Verdana"/>
          <w:sz w:val="16"/>
          <w:szCs w:val="16"/>
        </w:rPr>
        <w:t xml:space="preserve">  </w:t>
      </w:r>
      <w:r w:rsidR="00681F71">
        <w:rPr>
          <w:rFonts w:ascii="Verdana" w:hAnsi="Verdana"/>
          <w:sz w:val="16"/>
          <w:szCs w:val="16"/>
        </w:rPr>
        <w:tab/>
        <w:t xml:space="preserve">   </w:t>
      </w:r>
      <w:r w:rsidR="00681F71" w:rsidRPr="00681F71">
        <w:rPr>
          <w:rFonts w:ascii="Verdana" w:hAnsi="Verdana"/>
          <w:sz w:val="16"/>
          <w:szCs w:val="16"/>
        </w:rPr>
        <w:t>založené městem</w:t>
      </w:r>
      <w:r w:rsidR="00681F71">
        <w:rPr>
          <w:rFonts w:ascii="Verdana" w:hAnsi="Verdana"/>
          <w:sz w:val="16"/>
          <w:szCs w:val="16"/>
        </w:rPr>
        <w:t xml:space="preserve"> a zapsané spolky                </w:t>
      </w:r>
    </w:p>
    <w:p w14:paraId="47CE40F3" w14:textId="77777777" w:rsidR="00221ECF" w:rsidRDefault="00221ECF" w:rsidP="00221ECF">
      <w:pPr>
        <w:pStyle w:val="Zkladntext"/>
        <w:spacing w:after="60"/>
        <w:rPr>
          <w:rFonts w:ascii="Verdana" w:hAnsi="Verdana"/>
          <w:sz w:val="16"/>
          <w:szCs w:val="16"/>
        </w:rPr>
      </w:pPr>
      <w:r w:rsidRPr="00FA2308">
        <w:rPr>
          <w:rFonts w:ascii="Verdana" w:hAnsi="Verdana"/>
          <w:sz w:val="16"/>
          <w:szCs w:val="16"/>
        </w:rPr>
        <w:sym w:font="Wingdings" w:char="F0A8"/>
      </w:r>
      <w:r w:rsidRPr="00963DB3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soukromá inzerce 6 ř.+foto</w:t>
      </w:r>
      <w:r w:rsidRPr="00FA2308">
        <w:rPr>
          <w:rFonts w:ascii="Verdana" w:hAnsi="Verdana"/>
          <w:sz w:val="16"/>
          <w:szCs w:val="16"/>
        </w:rPr>
        <w:tab/>
      </w:r>
      <w:r w:rsidRPr="00221ECF">
        <w:rPr>
          <w:rFonts w:ascii="Verdana" w:hAnsi="Verdana"/>
          <w:b/>
          <w:sz w:val="16"/>
          <w:szCs w:val="16"/>
        </w:rPr>
        <w:t xml:space="preserve">                  </w:t>
      </w:r>
      <w:r w:rsidRPr="00B30DF5">
        <w:rPr>
          <w:rFonts w:ascii="Verdana" w:hAnsi="Verdana"/>
          <w:b/>
          <w:sz w:val="16"/>
          <w:szCs w:val="16"/>
        </w:rPr>
        <w:t>/</w:t>
      </w:r>
      <w:r w:rsidRPr="00221ECF">
        <w:rPr>
          <w:rFonts w:ascii="Verdana" w:hAnsi="Verdana"/>
          <w:sz w:val="16"/>
          <w:szCs w:val="16"/>
        </w:rPr>
        <w:t xml:space="preserve"> </w:t>
      </w:r>
      <w:r w:rsidR="005C7860">
        <w:rPr>
          <w:rFonts w:ascii="Verdana" w:hAnsi="Verdana"/>
          <w:sz w:val="16"/>
          <w:szCs w:val="16"/>
        </w:rPr>
        <w:t xml:space="preserve"> </w:t>
      </w:r>
      <w:r w:rsidRPr="00221ECF">
        <w:rPr>
          <w:rFonts w:ascii="Verdana" w:hAnsi="Verdana"/>
          <w:sz w:val="16"/>
          <w:szCs w:val="16"/>
        </w:rPr>
        <w:t xml:space="preserve">  </w:t>
      </w:r>
      <w:r w:rsidR="00DD1C35">
        <w:rPr>
          <w:rFonts w:ascii="Verdana" w:hAnsi="Verdana"/>
          <w:sz w:val="16"/>
          <w:szCs w:val="16"/>
        </w:rPr>
        <w:t xml:space="preserve">  2</w:t>
      </w:r>
      <w:r w:rsidR="000C3554">
        <w:rPr>
          <w:rFonts w:ascii="Verdana" w:hAnsi="Verdana"/>
          <w:sz w:val="16"/>
          <w:szCs w:val="16"/>
        </w:rPr>
        <w:t>8</w:t>
      </w:r>
      <w:r w:rsidRPr="00221ECF">
        <w:rPr>
          <w:rFonts w:ascii="Verdana" w:hAnsi="Verdana"/>
          <w:sz w:val="16"/>
          <w:szCs w:val="16"/>
        </w:rPr>
        <w:t>0,-</w:t>
      </w:r>
      <w:r w:rsidR="00681F71">
        <w:rPr>
          <w:rFonts w:ascii="Verdana" w:hAnsi="Verdana"/>
          <w:sz w:val="16"/>
          <w:szCs w:val="16"/>
        </w:rPr>
        <w:t xml:space="preserve">        se sídlem v Zábřeze           - 50%</w:t>
      </w:r>
    </w:p>
    <w:p w14:paraId="4E9E73DB" w14:textId="77777777" w:rsidR="00681F71" w:rsidRPr="00221ECF" w:rsidRDefault="00681F71" w:rsidP="00221ECF">
      <w:pPr>
        <w:pStyle w:val="Zkladntext"/>
        <w:spacing w:after="6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Uvedené ceny jsou bez DPH/</w:t>
      </w:r>
      <w:r>
        <w:rPr>
          <w:rFonts w:ascii="Verdana" w:hAnsi="Verdana"/>
          <w:sz w:val="16"/>
          <w:szCs w:val="16"/>
        </w:rPr>
        <w:t>ceny s DPH 21%</w:t>
      </w:r>
    </w:p>
    <w:p w14:paraId="2FCF80A3" w14:textId="77777777" w:rsidR="00B30DF5" w:rsidRDefault="00B82D1D" w:rsidP="00FA2308">
      <w:pPr>
        <w:pStyle w:val="Styltabulky"/>
        <w:spacing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Inzerce na první straně je možná pouze do formátu 1/</w:t>
      </w:r>
      <w:r w:rsidR="00B75A8E">
        <w:rPr>
          <w:rFonts w:ascii="Verdana" w:hAnsi="Verdana"/>
          <w:sz w:val="16"/>
          <w:szCs w:val="16"/>
        </w:rPr>
        <w:t>12</w:t>
      </w:r>
      <w:r>
        <w:rPr>
          <w:rFonts w:ascii="Verdana" w:hAnsi="Verdana"/>
          <w:sz w:val="16"/>
          <w:szCs w:val="16"/>
        </w:rPr>
        <w:t xml:space="preserve"> strany</w:t>
      </w:r>
      <w:r w:rsidR="00B75A8E">
        <w:rPr>
          <w:rFonts w:ascii="Verdana" w:hAnsi="Verdana"/>
          <w:sz w:val="16"/>
          <w:szCs w:val="16"/>
        </w:rPr>
        <w:t>, p</w:t>
      </w:r>
      <w:r w:rsidR="004A2AA3">
        <w:rPr>
          <w:rFonts w:ascii="Verdana" w:hAnsi="Verdana"/>
          <w:sz w:val="16"/>
          <w:szCs w:val="16"/>
        </w:rPr>
        <w:t xml:space="preserve">řípadně 1/6 o rozměrech 217 × </w:t>
      </w:r>
      <w:smartTag w:uri="urn:schemas-microsoft-com:office:smarttags" w:element="metricconverter">
        <w:smartTagPr>
          <w:attr w:name="ProductID" w:val="47 mm"/>
        </w:smartTagPr>
        <w:r w:rsidR="004A2AA3">
          <w:rPr>
            <w:rFonts w:ascii="Verdana" w:hAnsi="Verdana"/>
            <w:sz w:val="16"/>
            <w:szCs w:val="16"/>
          </w:rPr>
          <w:t>47</w:t>
        </w:r>
        <w:r w:rsidR="00B75A8E">
          <w:rPr>
            <w:rFonts w:ascii="Verdana" w:hAnsi="Verdana"/>
            <w:sz w:val="16"/>
            <w:szCs w:val="16"/>
          </w:rPr>
          <w:t xml:space="preserve"> mm</w:t>
        </w:r>
      </w:smartTag>
      <w:r>
        <w:rPr>
          <w:rFonts w:ascii="Verdana" w:hAnsi="Verdana"/>
          <w:sz w:val="16"/>
          <w:szCs w:val="16"/>
        </w:rPr>
        <w:t>.</w:t>
      </w:r>
      <w:r w:rsidR="00FA2308">
        <w:rPr>
          <w:rFonts w:ascii="Verdana" w:hAnsi="Verdana"/>
          <w:sz w:val="16"/>
          <w:szCs w:val="16"/>
        </w:rPr>
        <w:t xml:space="preserve"> </w:t>
      </w:r>
    </w:p>
    <w:p w14:paraId="4686AC28" w14:textId="77777777" w:rsidR="00963DB3" w:rsidRDefault="00FA2308" w:rsidP="00FA2308">
      <w:pPr>
        <w:pStyle w:val="Styltabulky"/>
        <w:spacing w:line="240" w:lineRule="auto"/>
        <w:rPr>
          <w:rFonts w:ascii="Verdana" w:hAnsi="Verdana"/>
          <w:b/>
          <w:sz w:val="16"/>
          <w:szCs w:val="16"/>
        </w:rPr>
      </w:pPr>
      <w:r w:rsidRPr="00963DB3">
        <w:rPr>
          <w:rFonts w:ascii="Verdana" w:hAnsi="Verdana"/>
          <w:b/>
          <w:sz w:val="16"/>
          <w:szCs w:val="16"/>
        </w:rPr>
        <w:t xml:space="preserve">Uzávěrka inzerce </w:t>
      </w:r>
      <w:r w:rsidR="004A2AA3">
        <w:rPr>
          <w:rFonts w:ascii="Verdana" w:hAnsi="Verdana"/>
          <w:b/>
          <w:sz w:val="16"/>
          <w:szCs w:val="16"/>
        </w:rPr>
        <w:t>je</w:t>
      </w:r>
      <w:r w:rsidR="00A32698">
        <w:rPr>
          <w:rFonts w:ascii="Verdana" w:hAnsi="Verdana"/>
          <w:b/>
          <w:sz w:val="16"/>
          <w:szCs w:val="16"/>
        </w:rPr>
        <w:t xml:space="preserve"> vždy</w:t>
      </w:r>
      <w:r w:rsidR="004A2AA3">
        <w:rPr>
          <w:rFonts w:ascii="Verdana" w:hAnsi="Verdana"/>
          <w:b/>
          <w:sz w:val="16"/>
          <w:szCs w:val="16"/>
        </w:rPr>
        <w:t xml:space="preserve"> jeden týden před </w:t>
      </w:r>
      <w:r w:rsidRPr="00963DB3">
        <w:rPr>
          <w:rFonts w:ascii="Verdana" w:hAnsi="Verdana"/>
          <w:b/>
          <w:sz w:val="16"/>
          <w:szCs w:val="16"/>
        </w:rPr>
        <w:t>vydání</w:t>
      </w:r>
      <w:r w:rsidR="00E8024F">
        <w:rPr>
          <w:rFonts w:ascii="Verdana" w:hAnsi="Verdana"/>
          <w:b/>
          <w:sz w:val="16"/>
          <w:szCs w:val="16"/>
        </w:rPr>
        <w:t>m</w:t>
      </w:r>
      <w:r w:rsidRPr="00963DB3">
        <w:rPr>
          <w:rFonts w:ascii="Verdana" w:hAnsi="Verdana"/>
          <w:b/>
          <w:sz w:val="16"/>
          <w:szCs w:val="16"/>
        </w:rPr>
        <w:t xml:space="preserve"> </w:t>
      </w:r>
      <w:r w:rsidR="004A2AA3">
        <w:rPr>
          <w:rFonts w:ascii="Verdana" w:hAnsi="Verdana"/>
          <w:b/>
          <w:sz w:val="16"/>
          <w:szCs w:val="16"/>
        </w:rPr>
        <w:t>zpravodaje</w:t>
      </w:r>
      <w:r w:rsidRPr="00963DB3">
        <w:rPr>
          <w:rFonts w:ascii="Verdana" w:hAnsi="Verdana"/>
          <w:b/>
          <w:sz w:val="16"/>
          <w:szCs w:val="16"/>
        </w:rPr>
        <w:t>.</w:t>
      </w:r>
      <w:r w:rsidRPr="00FA2308">
        <w:rPr>
          <w:rFonts w:ascii="Verdana" w:hAnsi="Verdana"/>
          <w:b/>
          <w:sz w:val="16"/>
          <w:szCs w:val="16"/>
        </w:rPr>
        <w:t xml:space="preserve"> </w:t>
      </w:r>
    </w:p>
    <w:p w14:paraId="37874430" w14:textId="77777777" w:rsidR="007271FD" w:rsidRPr="00FC10CB" w:rsidRDefault="007271FD" w:rsidP="00FA2308">
      <w:pPr>
        <w:pStyle w:val="Styltabulky"/>
        <w:spacing w:line="240" w:lineRule="auto"/>
        <w:rPr>
          <w:rFonts w:ascii="Verdana" w:hAnsi="Verdana"/>
          <w:sz w:val="16"/>
          <w:szCs w:val="16"/>
        </w:rPr>
      </w:pPr>
    </w:p>
    <w:tbl>
      <w:tblPr>
        <w:tblW w:w="0" w:type="auto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9781"/>
      </w:tblGrid>
      <w:tr w:rsidR="00FA2308" w:rsidRPr="001B6899" w14:paraId="1AD79615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4FAE1E" w14:textId="77777777" w:rsidR="00FA2308" w:rsidRPr="001B6899" w:rsidRDefault="00FA2308" w:rsidP="00B30DF5">
            <w:pPr>
              <w:pStyle w:val="Styltabulky"/>
              <w:spacing w:before="120" w:after="12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Počet </w:t>
            </w:r>
            <w:r w:rsidR="00512310">
              <w:rPr>
                <w:rFonts w:ascii="Verdana" w:hAnsi="Verdana"/>
                <w:b/>
              </w:rPr>
              <w:t>zveřejnění</w:t>
            </w:r>
            <w:r>
              <w:rPr>
                <w:rFonts w:ascii="Verdana" w:hAnsi="Verdana"/>
                <w:b/>
              </w:rPr>
              <w:t xml:space="preserve">:   </w:t>
            </w:r>
            <w:r w:rsidR="009B2D7A">
              <w:rPr>
                <w:rFonts w:ascii="Verdana" w:hAnsi="Verdana"/>
                <w:b/>
              </w:rPr>
              <w:t xml:space="preserve"> </w:t>
            </w:r>
            <w:r w:rsidR="009B2D7A" w:rsidRPr="009B2D7A">
              <w:rPr>
                <w:rFonts w:ascii="Verdana" w:hAnsi="Verdana"/>
                <w:b/>
                <w:color w:val="0000FF"/>
              </w:rPr>
              <w:t xml:space="preserve"> </w:t>
            </w:r>
            <w:r w:rsidR="0060445C">
              <w:rPr>
                <w:rFonts w:ascii="Verdana" w:hAnsi="Verdana"/>
                <w:b/>
                <w:color w:val="0000FF"/>
              </w:rPr>
              <w:t xml:space="preserve">  </w:t>
            </w:r>
            <w:r>
              <w:rPr>
                <w:rFonts w:ascii="Verdana" w:hAnsi="Verdana"/>
                <w:b/>
              </w:rPr>
              <w:t xml:space="preserve">                </w:t>
            </w:r>
            <w:r w:rsidRPr="001B6899">
              <w:rPr>
                <w:rFonts w:ascii="Verdana" w:hAnsi="Verdana"/>
                <w:b/>
              </w:rPr>
              <w:t>Termín</w:t>
            </w:r>
            <w:r>
              <w:rPr>
                <w:rFonts w:ascii="Verdana" w:hAnsi="Verdana"/>
                <w:b/>
              </w:rPr>
              <w:t xml:space="preserve"> prvního</w:t>
            </w:r>
            <w:r w:rsidRPr="001B6899">
              <w:rPr>
                <w:rFonts w:ascii="Verdana" w:hAnsi="Verdana"/>
                <w:b/>
              </w:rPr>
              <w:t xml:space="preserve"> zveřejnění: </w:t>
            </w:r>
            <w:r w:rsidR="009B2D7A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5BA56DA8" w14:textId="77777777" w:rsidR="00FA2308" w:rsidRDefault="00FA2308" w:rsidP="00FA2308">
      <w:pPr>
        <w:pStyle w:val="Styltabulky"/>
        <w:rPr>
          <w:rFonts w:ascii="Verdana" w:hAnsi="Verdana"/>
          <w:b/>
        </w:rPr>
      </w:pPr>
    </w:p>
    <w:p w14:paraId="746CB18D" w14:textId="77777777" w:rsidR="00FA2308" w:rsidRPr="00FC10CB" w:rsidRDefault="00FA2308" w:rsidP="00FA2308">
      <w:pPr>
        <w:pStyle w:val="Zkladntext"/>
        <w:rPr>
          <w:rFonts w:ascii="Verdana" w:hAnsi="Verdana"/>
          <w:b/>
          <w:sz w:val="20"/>
        </w:rPr>
      </w:pPr>
      <w:r w:rsidRPr="00FC10CB">
        <w:rPr>
          <w:rFonts w:ascii="Verdana" w:hAnsi="Verdana"/>
          <w:b/>
          <w:sz w:val="20"/>
        </w:rPr>
        <w:t>Kalkulace ceny:</w:t>
      </w:r>
    </w:p>
    <w:tbl>
      <w:tblPr>
        <w:tblW w:w="0" w:type="auto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422"/>
        <w:gridCol w:w="2422"/>
        <w:gridCol w:w="2422"/>
        <w:gridCol w:w="2423"/>
      </w:tblGrid>
      <w:tr w:rsidR="00FA2308" w:rsidRPr="001B6899" w14:paraId="78C408C7" w14:textId="77777777" w:rsidTr="0061539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</w:tcPr>
          <w:p w14:paraId="08E4612B" w14:textId="77777777" w:rsidR="00FA2308" w:rsidRPr="00FC10CB" w:rsidRDefault="00FA2308" w:rsidP="0008333C">
            <w:pPr>
              <w:pStyle w:val="Styltabulky"/>
              <w:jc w:val="center"/>
              <w:rPr>
                <w:rFonts w:ascii="Verdana" w:hAnsi="Verdana"/>
                <w:b/>
              </w:rPr>
            </w:pPr>
            <w:r w:rsidRPr="00FC10CB">
              <w:rPr>
                <w:rFonts w:ascii="Verdana" w:hAnsi="Verdana"/>
                <w:b/>
              </w:rPr>
              <w:t>Formát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</w:tcPr>
          <w:p w14:paraId="3C705450" w14:textId="77777777" w:rsidR="00FA2308" w:rsidRPr="00FC10CB" w:rsidRDefault="00625795" w:rsidP="0008333C">
            <w:pPr>
              <w:pStyle w:val="Styltabulky"/>
              <w:jc w:val="center"/>
              <w:rPr>
                <w:rFonts w:ascii="Verdana" w:hAnsi="Verdana"/>
                <w:b/>
              </w:rPr>
            </w:pPr>
            <w:r w:rsidRPr="00FC10CB">
              <w:rPr>
                <w:rFonts w:ascii="Verdana" w:hAnsi="Verdana"/>
                <w:b/>
              </w:rPr>
              <w:t>Základní cena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</w:tcPr>
          <w:p w14:paraId="3C5F428D" w14:textId="77777777" w:rsidR="00FA2308" w:rsidRPr="00FC10CB" w:rsidRDefault="00FA2308" w:rsidP="00512310">
            <w:pPr>
              <w:pStyle w:val="Styltabulky"/>
              <w:jc w:val="center"/>
              <w:rPr>
                <w:rFonts w:ascii="Verdana" w:hAnsi="Verdana"/>
                <w:b/>
              </w:rPr>
            </w:pPr>
            <w:r w:rsidRPr="00FC10CB">
              <w:rPr>
                <w:rFonts w:ascii="Verdana" w:hAnsi="Verdana"/>
                <w:b/>
              </w:rPr>
              <w:t xml:space="preserve">Počet </w:t>
            </w:r>
            <w:r w:rsidR="00512310">
              <w:rPr>
                <w:rFonts w:ascii="Verdana" w:hAnsi="Verdana"/>
                <w:b/>
              </w:rPr>
              <w:t>zveřejně</w:t>
            </w:r>
            <w:r w:rsidRPr="00FC10CB">
              <w:rPr>
                <w:rFonts w:ascii="Verdana" w:hAnsi="Verdana"/>
                <w:b/>
              </w:rPr>
              <w:t>ní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</w:tcPr>
          <w:p w14:paraId="2D88EB9F" w14:textId="77777777" w:rsidR="00FA2308" w:rsidRPr="00FC10CB" w:rsidRDefault="00625795" w:rsidP="0008333C">
            <w:pPr>
              <w:pStyle w:val="Styltabulky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</w:t>
            </w:r>
            <w:r w:rsidR="00FA2308" w:rsidRPr="00FC10CB">
              <w:rPr>
                <w:rFonts w:ascii="Verdana" w:hAnsi="Verdana"/>
                <w:b/>
              </w:rPr>
              <w:t>ena</w:t>
            </w:r>
            <w:r>
              <w:rPr>
                <w:rFonts w:ascii="Verdana" w:hAnsi="Verdana"/>
                <w:b/>
              </w:rPr>
              <w:t xml:space="preserve"> celkem</w:t>
            </w:r>
          </w:p>
        </w:tc>
      </w:tr>
      <w:tr w:rsidR="00FA2308" w:rsidRPr="001B6899" w14:paraId="65B5B38C" w14:textId="77777777" w:rsidTr="0061539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91A837" w14:textId="77777777" w:rsidR="009B2D7A" w:rsidRPr="009B2D7A" w:rsidRDefault="009B2D7A" w:rsidP="009B2D7A">
            <w:pPr>
              <w:pStyle w:val="Styltabulky"/>
              <w:jc w:val="center"/>
              <w:rPr>
                <w:rFonts w:ascii="Verdana" w:hAnsi="Verdana"/>
                <w:color w:val="0000FF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EF0B70" w14:textId="77777777" w:rsidR="00FA2308" w:rsidRPr="009B2D7A" w:rsidRDefault="00FA2308" w:rsidP="009B2D7A">
            <w:pPr>
              <w:pStyle w:val="Styltabulky"/>
              <w:jc w:val="center"/>
              <w:rPr>
                <w:rFonts w:ascii="Verdana" w:hAnsi="Verdana"/>
                <w:color w:val="0000FF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96B023" w14:textId="77777777" w:rsidR="00FA2308" w:rsidRPr="009B2D7A" w:rsidRDefault="00FA2308" w:rsidP="009B2D7A">
            <w:pPr>
              <w:pStyle w:val="Styltabulky"/>
              <w:jc w:val="center"/>
              <w:rPr>
                <w:rFonts w:ascii="Verdana" w:hAnsi="Verdana"/>
                <w:color w:val="0000FF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F01080" w14:textId="77777777" w:rsidR="00FA2308" w:rsidRPr="009B2D7A" w:rsidRDefault="00FA2308" w:rsidP="009B2D7A">
            <w:pPr>
              <w:pStyle w:val="Styltabulky"/>
              <w:jc w:val="center"/>
              <w:rPr>
                <w:rFonts w:ascii="Verdana" w:hAnsi="Verdana"/>
                <w:color w:val="0000FF"/>
              </w:rPr>
            </w:pPr>
          </w:p>
        </w:tc>
      </w:tr>
      <w:tr w:rsidR="00AE10ED" w:rsidRPr="001B6899" w14:paraId="5794CE7C" w14:textId="77777777" w:rsidTr="0061539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42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auto"/>
          </w:tcPr>
          <w:p w14:paraId="06B5F2C8" w14:textId="77777777" w:rsidR="00AE10ED" w:rsidRPr="00CC1C9C" w:rsidRDefault="00AE10ED" w:rsidP="0008333C">
            <w:pPr>
              <w:pStyle w:val="Styltabulky"/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</w:tcPr>
          <w:p w14:paraId="0D2F8BDF" w14:textId="77777777" w:rsidR="00AE10ED" w:rsidRPr="001B6899" w:rsidRDefault="00AE10ED" w:rsidP="0008333C">
            <w:pPr>
              <w:pStyle w:val="Styltabulky"/>
              <w:rPr>
                <w:rFonts w:ascii="Verdana" w:hAnsi="Verdana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</w:tcPr>
          <w:p w14:paraId="741599BD" w14:textId="77777777" w:rsidR="00AE10ED" w:rsidRPr="001B6899" w:rsidRDefault="00AE10ED" w:rsidP="00EF1E9F">
            <w:pPr>
              <w:pStyle w:val="Styltabulky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Přirážka </w:t>
            </w:r>
            <w:r w:rsidR="00956B6D">
              <w:rPr>
                <w:rFonts w:ascii="Verdana" w:hAnsi="Verdana"/>
              </w:rPr>
              <w:t>100%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B7DC8C" w14:textId="77777777" w:rsidR="00AE10ED" w:rsidRPr="009B2D7A" w:rsidRDefault="00AE10ED" w:rsidP="009B2D7A">
            <w:pPr>
              <w:pStyle w:val="Styltabulky"/>
              <w:jc w:val="center"/>
              <w:rPr>
                <w:rFonts w:ascii="Verdana" w:hAnsi="Verdana"/>
                <w:color w:val="0000FF"/>
              </w:rPr>
            </w:pPr>
          </w:p>
        </w:tc>
      </w:tr>
      <w:tr w:rsidR="00AE10ED" w:rsidRPr="001B6899" w14:paraId="54ABA5A3" w14:textId="77777777" w:rsidTr="0061539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844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auto"/>
          </w:tcPr>
          <w:p w14:paraId="02C24CFB" w14:textId="77777777" w:rsidR="00681F71" w:rsidRDefault="00AC2EDA" w:rsidP="00DD1C35">
            <w:pPr>
              <w:pStyle w:val="Zkladntext"/>
              <w:spacing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C83757">
              <w:rPr>
                <w:rFonts w:ascii="Verdana" w:hAnsi="Verdana"/>
                <w:b/>
                <w:sz w:val="16"/>
                <w:szCs w:val="16"/>
              </w:rPr>
              <w:t>Objednatel svým podpisem stvrzuje, že byl poskytovatelem seznámen s podmínkami inzerce</w:t>
            </w:r>
            <w:r w:rsidRPr="00681F71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B20113">
              <w:rPr>
                <w:rFonts w:ascii="Verdana" w:hAnsi="Verdana"/>
                <w:b/>
                <w:sz w:val="16"/>
                <w:szCs w:val="16"/>
              </w:rPr>
              <w:t>jakož i s tím, že o</w:t>
            </w:r>
            <w:r w:rsidR="00CC1C9C" w:rsidRPr="00B20113">
              <w:rPr>
                <w:rFonts w:ascii="Verdana" w:hAnsi="Verdana"/>
                <w:b/>
                <w:sz w:val="16"/>
                <w:szCs w:val="16"/>
              </w:rPr>
              <w:t>bjednaná inzerce bude zveřejněna</w:t>
            </w:r>
            <w:r w:rsidR="00CC1C9C" w:rsidRPr="00681F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81F71">
              <w:rPr>
                <w:rFonts w:ascii="Verdana" w:hAnsi="Verdana"/>
                <w:sz w:val="16"/>
                <w:szCs w:val="16"/>
              </w:rPr>
              <w:t>na základě</w:t>
            </w:r>
            <w:r w:rsidR="00CC1C9C" w:rsidRPr="00681F71">
              <w:rPr>
                <w:rFonts w:ascii="Verdana" w:hAnsi="Verdana"/>
                <w:sz w:val="16"/>
                <w:szCs w:val="16"/>
              </w:rPr>
              <w:t xml:space="preserve"> řádné </w:t>
            </w:r>
            <w:r w:rsidR="00B30DF5">
              <w:rPr>
                <w:rFonts w:ascii="Verdana" w:hAnsi="Verdana"/>
                <w:sz w:val="16"/>
                <w:szCs w:val="16"/>
              </w:rPr>
              <w:t xml:space="preserve">písemné </w:t>
            </w:r>
            <w:r w:rsidR="00CC1C9C" w:rsidRPr="00681F71">
              <w:rPr>
                <w:rFonts w:ascii="Verdana" w:hAnsi="Verdana"/>
                <w:sz w:val="16"/>
                <w:szCs w:val="16"/>
              </w:rPr>
              <w:t xml:space="preserve">objednávky </w:t>
            </w:r>
            <w:r>
              <w:rPr>
                <w:rFonts w:ascii="Verdana" w:hAnsi="Verdana"/>
                <w:sz w:val="16"/>
                <w:szCs w:val="16"/>
              </w:rPr>
              <w:t xml:space="preserve">doručené </w:t>
            </w:r>
            <w:r w:rsidR="00DD1C35">
              <w:rPr>
                <w:rFonts w:ascii="Verdana" w:hAnsi="Verdana"/>
                <w:sz w:val="16"/>
                <w:szCs w:val="16"/>
              </w:rPr>
              <w:t xml:space="preserve">osobně nebo e-mailem </w:t>
            </w:r>
            <w:r>
              <w:rPr>
                <w:rFonts w:ascii="Verdana" w:hAnsi="Verdana"/>
                <w:sz w:val="16"/>
                <w:szCs w:val="16"/>
              </w:rPr>
              <w:t>s vlastnoručním podpisem objednatele nebo osoby oprávněné za objednatele jednat (statutární orgán, zákonný zástupce, zmocněnec) a razítkem, má-li jej objednatel k dispozici</w:t>
            </w:r>
            <w:r w:rsidR="004B65C2">
              <w:rPr>
                <w:rFonts w:ascii="Verdana" w:hAnsi="Verdana"/>
                <w:sz w:val="16"/>
                <w:szCs w:val="16"/>
              </w:rPr>
              <w:t>,</w:t>
            </w:r>
            <w:r w:rsidR="00435BD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35BDF" w:rsidRPr="00C83757">
              <w:rPr>
                <w:rFonts w:ascii="Verdana" w:hAnsi="Verdana"/>
                <w:b/>
                <w:sz w:val="16"/>
                <w:szCs w:val="16"/>
              </w:rPr>
              <w:t>nejdříve po jejím zaplacení. Inzerce v hodnotě do 5.000 Kč včetně</w:t>
            </w:r>
            <w:r w:rsidR="00B20113">
              <w:rPr>
                <w:rFonts w:ascii="Verdana" w:hAnsi="Verdana"/>
                <w:b/>
                <w:sz w:val="16"/>
                <w:szCs w:val="16"/>
              </w:rPr>
              <w:t xml:space="preserve"> DPH</w:t>
            </w:r>
            <w:r w:rsidR="00435BDF" w:rsidRPr="00C83757">
              <w:rPr>
                <w:rFonts w:ascii="Verdana" w:hAnsi="Verdana"/>
                <w:b/>
                <w:sz w:val="16"/>
                <w:szCs w:val="16"/>
              </w:rPr>
              <w:t xml:space="preserve"> se hradí</w:t>
            </w:r>
            <w:r w:rsidR="00983AE5" w:rsidRPr="00C83757">
              <w:rPr>
                <w:rFonts w:ascii="Verdana" w:hAnsi="Verdana"/>
                <w:b/>
                <w:sz w:val="16"/>
                <w:szCs w:val="16"/>
              </w:rPr>
              <w:t xml:space="preserve"> v hotovosti, inzerce v hodnotě vyšší se hradí</w:t>
            </w:r>
            <w:r w:rsidR="00435BDF" w:rsidRPr="00C83757">
              <w:rPr>
                <w:rFonts w:ascii="Verdana" w:hAnsi="Verdana"/>
                <w:b/>
                <w:sz w:val="16"/>
                <w:szCs w:val="16"/>
              </w:rPr>
              <w:t xml:space="preserve"> na základě </w:t>
            </w:r>
            <w:r w:rsidR="004B65C2" w:rsidRPr="00C83757">
              <w:rPr>
                <w:rFonts w:ascii="Verdana" w:hAnsi="Verdana"/>
                <w:b/>
                <w:sz w:val="16"/>
                <w:szCs w:val="16"/>
              </w:rPr>
              <w:t xml:space="preserve">vystavené </w:t>
            </w:r>
            <w:r w:rsidR="00435BDF" w:rsidRPr="00C83757">
              <w:rPr>
                <w:rFonts w:ascii="Verdana" w:hAnsi="Verdana"/>
                <w:b/>
                <w:sz w:val="16"/>
                <w:szCs w:val="16"/>
              </w:rPr>
              <w:t>faktury.</w:t>
            </w:r>
          </w:p>
          <w:p w14:paraId="730FFC2B" w14:textId="77777777" w:rsidR="00681F71" w:rsidRPr="00681F71" w:rsidRDefault="00681F71" w:rsidP="00C83757">
            <w:pPr>
              <w:pStyle w:val="Odstavecseseznamem"/>
              <w:widowControl w:val="0"/>
              <w:autoSpaceDE w:val="0"/>
              <w:autoSpaceDN w:val="0"/>
              <w:adjustRightInd w:val="0"/>
              <w:spacing w:after="0" w:line="264" w:lineRule="auto"/>
              <w:ind w:left="0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81F71">
              <w:rPr>
                <w:rFonts w:ascii="Verdana" w:hAnsi="Verdana"/>
                <w:noProof/>
                <w:sz w:val="16"/>
                <w:szCs w:val="16"/>
              </w:rPr>
              <w:t>Veškerá zveřejněná inzerce musí být v souladu s právními předpisy, zejména se zákonem č. 40/1995 Sb., o regulaci reklamy a o změně a doplnění zákona č. 468/1991 Sb., o provozování rozhlasového a televizního vysílání, ve znění pozdějších předpisů.</w:t>
            </w:r>
          </w:p>
          <w:p w14:paraId="4749E64C" w14:textId="77777777" w:rsidR="00AE10ED" w:rsidRPr="00DA35E9" w:rsidRDefault="00DA35E9" w:rsidP="00DD1C35">
            <w:pPr>
              <w:pStyle w:val="Zkladntext"/>
              <w:spacing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A35E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</w:tcPr>
          <w:p w14:paraId="7914D8EF" w14:textId="77777777" w:rsidR="00AE10ED" w:rsidRPr="001B6899" w:rsidRDefault="00AE10ED" w:rsidP="0008333C">
            <w:pPr>
              <w:pStyle w:val="Styltabulky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Cena celkem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D3352C" w14:textId="77777777" w:rsidR="00AE10ED" w:rsidRPr="009B2D7A" w:rsidRDefault="00AE10ED" w:rsidP="009B2D7A">
            <w:pPr>
              <w:pStyle w:val="Styltabulky"/>
              <w:jc w:val="center"/>
              <w:rPr>
                <w:rFonts w:ascii="Verdana" w:hAnsi="Verdana"/>
                <w:color w:val="0000FF"/>
              </w:rPr>
            </w:pPr>
          </w:p>
        </w:tc>
      </w:tr>
      <w:tr w:rsidR="00AE10ED" w:rsidRPr="001B6899" w14:paraId="52C02104" w14:textId="77777777" w:rsidTr="0061539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844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auto"/>
          </w:tcPr>
          <w:p w14:paraId="57FE3116" w14:textId="77777777" w:rsidR="00AE10ED" w:rsidRPr="001B6899" w:rsidRDefault="00AE10ED" w:rsidP="0008333C">
            <w:pPr>
              <w:pStyle w:val="Styltabulky"/>
              <w:rPr>
                <w:rFonts w:ascii="Verdana" w:hAnsi="Verdana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</w:tcPr>
          <w:p w14:paraId="4DADEEC9" w14:textId="77777777" w:rsidR="00AE10ED" w:rsidRPr="00AE10ED" w:rsidRDefault="00AE10ED" w:rsidP="0008333C">
            <w:pPr>
              <w:pStyle w:val="Styltabulky"/>
              <w:rPr>
                <w:rFonts w:ascii="Verdana" w:hAnsi="Verdana"/>
              </w:rPr>
            </w:pPr>
            <w:r w:rsidRPr="00AE10ED">
              <w:rPr>
                <w:rFonts w:ascii="Verdana" w:hAnsi="Verdana"/>
              </w:rPr>
              <w:t>Sleva</w:t>
            </w:r>
            <w:r>
              <w:rPr>
                <w:rFonts w:ascii="Verdana" w:hAnsi="Verdana"/>
              </w:rPr>
              <w:t xml:space="preserve"> 20%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AE6E09" w14:textId="77777777" w:rsidR="00AE10ED" w:rsidRPr="009B2D7A" w:rsidRDefault="00AE10ED" w:rsidP="009B2D7A">
            <w:pPr>
              <w:pStyle w:val="Styltabulky"/>
              <w:jc w:val="center"/>
              <w:rPr>
                <w:rFonts w:ascii="Verdana" w:hAnsi="Verdana"/>
                <w:color w:val="0000FF"/>
              </w:rPr>
            </w:pPr>
          </w:p>
        </w:tc>
      </w:tr>
      <w:tr w:rsidR="00B20113" w:rsidRPr="001B6899" w14:paraId="056546B6" w14:textId="77777777" w:rsidTr="0061539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844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auto"/>
          </w:tcPr>
          <w:p w14:paraId="2FBF76D0" w14:textId="77777777" w:rsidR="00B20113" w:rsidRPr="001B6899" w:rsidRDefault="00B20113" w:rsidP="0008333C">
            <w:pPr>
              <w:pStyle w:val="Styltabulky"/>
              <w:rPr>
                <w:rFonts w:ascii="Verdana" w:hAnsi="Verdana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</w:tcPr>
          <w:p w14:paraId="5F3DD3AA" w14:textId="77777777" w:rsidR="00B20113" w:rsidRPr="00AE10ED" w:rsidRDefault="00B20113" w:rsidP="0008333C">
            <w:pPr>
              <w:pStyle w:val="Styltabulky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Sleva 30%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EE133F" w14:textId="77777777" w:rsidR="00B20113" w:rsidRPr="009B2D7A" w:rsidRDefault="00B20113" w:rsidP="009B2D7A">
            <w:pPr>
              <w:pStyle w:val="Styltabulky"/>
              <w:jc w:val="center"/>
              <w:rPr>
                <w:rFonts w:ascii="Verdana" w:hAnsi="Verdana"/>
                <w:color w:val="0000FF"/>
              </w:rPr>
            </w:pPr>
          </w:p>
        </w:tc>
      </w:tr>
      <w:tr w:rsidR="00B20113" w:rsidRPr="001B6899" w14:paraId="031F4CDF" w14:textId="77777777" w:rsidTr="0061539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844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auto"/>
          </w:tcPr>
          <w:p w14:paraId="19565A09" w14:textId="77777777" w:rsidR="00B20113" w:rsidRPr="001B6899" w:rsidRDefault="00B20113" w:rsidP="0008333C">
            <w:pPr>
              <w:pStyle w:val="Styltabulky"/>
              <w:rPr>
                <w:rFonts w:ascii="Verdana" w:hAnsi="Verdana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</w:tcPr>
          <w:p w14:paraId="20C8BB4D" w14:textId="77777777" w:rsidR="00B20113" w:rsidRPr="00AE10ED" w:rsidRDefault="00B20113" w:rsidP="0008333C">
            <w:pPr>
              <w:pStyle w:val="Styltabulky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Sleva 50%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C63D02" w14:textId="77777777" w:rsidR="00B20113" w:rsidRPr="009B2D7A" w:rsidRDefault="00B20113" w:rsidP="009B2D7A">
            <w:pPr>
              <w:pStyle w:val="Styltabulky"/>
              <w:jc w:val="center"/>
              <w:rPr>
                <w:rFonts w:ascii="Verdana" w:hAnsi="Verdana"/>
                <w:color w:val="0000FF"/>
              </w:rPr>
            </w:pPr>
          </w:p>
        </w:tc>
      </w:tr>
      <w:tr w:rsidR="00AE10ED" w:rsidRPr="001B6899" w14:paraId="2D5BCA17" w14:textId="77777777" w:rsidTr="0061539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844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auto"/>
          </w:tcPr>
          <w:p w14:paraId="62D4C400" w14:textId="77777777" w:rsidR="00AE10ED" w:rsidRPr="001B6899" w:rsidRDefault="00AE10ED" w:rsidP="0008333C">
            <w:pPr>
              <w:pStyle w:val="Styltabulky"/>
              <w:rPr>
                <w:rFonts w:ascii="Verdana" w:hAnsi="Verdana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</w:tcPr>
          <w:p w14:paraId="17702EAA" w14:textId="77777777" w:rsidR="00AE10ED" w:rsidRPr="00BD71C5" w:rsidRDefault="00AE10ED" w:rsidP="00024BFB">
            <w:pPr>
              <w:pStyle w:val="Styltabulky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DPH</w:t>
            </w:r>
            <w:r w:rsidR="007B3312">
              <w:rPr>
                <w:rFonts w:ascii="Verdana" w:hAnsi="Verdana"/>
              </w:rPr>
              <w:t xml:space="preserve"> 2</w:t>
            </w:r>
            <w:r w:rsidR="00024BFB">
              <w:rPr>
                <w:rFonts w:ascii="Verdana" w:hAnsi="Verdana"/>
              </w:rPr>
              <w:t>1</w:t>
            </w:r>
            <w:r w:rsidRPr="00BD71C5">
              <w:rPr>
                <w:rFonts w:ascii="Verdana" w:hAnsi="Verdana"/>
              </w:rPr>
              <w:t xml:space="preserve">% 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BAE123" w14:textId="77777777" w:rsidR="00AE10ED" w:rsidRPr="009B2D7A" w:rsidRDefault="00AE10ED" w:rsidP="009B2D7A">
            <w:pPr>
              <w:pStyle w:val="Styltabulky"/>
              <w:jc w:val="center"/>
              <w:rPr>
                <w:rFonts w:ascii="Verdana" w:hAnsi="Verdana"/>
                <w:color w:val="0000FF"/>
              </w:rPr>
            </w:pPr>
          </w:p>
        </w:tc>
      </w:tr>
      <w:tr w:rsidR="00AE10ED" w:rsidRPr="001B6899" w14:paraId="6DD9123E" w14:textId="77777777" w:rsidTr="00615391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4844" w:type="dxa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000000" w:fill="auto"/>
          </w:tcPr>
          <w:p w14:paraId="3564AE0C" w14:textId="77777777" w:rsidR="00AE10ED" w:rsidRPr="001B6899" w:rsidRDefault="00AE10ED" w:rsidP="0008333C">
            <w:pPr>
              <w:pStyle w:val="Styltabulky"/>
              <w:rPr>
                <w:rFonts w:ascii="Verdana" w:hAnsi="Verdana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</w:tcPr>
          <w:p w14:paraId="7275C618" w14:textId="77777777" w:rsidR="00AE10ED" w:rsidRPr="004D474A" w:rsidRDefault="00AE10ED" w:rsidP="00615391">
            <w:pPr>
              <w:pStyle w:val="Styltabulky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Cena včetně</w:t>
            </w:r>
            <w:r w:rsidR="00615391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daně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3D685A" w14:textId="77777777" w:rsidR="00AE10ED" w:rsidRPr="009B2D7A" w:rsidRDefault="00AE10ED" w:rsidP="009B2D7A">
            <w:pPr>
              <w:pStyle w:val="Styltabulky"/>
              <w:jc w:val="center"/>
              <w:rPr>
                <w:rFonts w:ascii="Verdana" w:hAnsi="Verdana"/>
                <w:color w:val="0000FF"/>
              </w:rPr>
            </w:pPr>
          </w:p>
        </w:tc>
      </w:tr>
    </w:tbl>
    <w:p w14:paraId="3B9DD4A7" w14:textId="77777777" w:rsidR="00B30DF5" w:rsidRDefault="00B30DF5" w:rsidP="00C83757">
      <w:pPr>
        <w:pStyle w:val="Zkladntext"/>
        <w:rPr>
          <w:rFonts w:ascii="Verdana" w:hAnsi="Verdana"/>
          <w:sz w:val="20"/>
        </w:rPr>
      </w:pPr>
    </w:p>
    <w:p w14:paraId="30F3D586" w14:textId="77777777" w:rsidR="00C83757" w:rsidRDefault="00DA35E9" w:rsidP="00C83757">
      <w:pPr>
        <w:pStyle w:val="Zkladn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Datum přijetí objednávky:</w:t>
      </w:r>
      <w:r w:rsidR="00C83757">
        <w:rPr>
          <w:rFonts w:ascii="Verdana" w:hAnsi="Verdana"/>
          <w:sz w:val="20"/>
        </w:rPr>
        <w:tab/>
      </w:r>
      <w:r w:rsidR="00C83757">
        <w:rPr>
          <w:rFonts w:ascii="Verdana" w:hAnsi="Verdana"/>
          <w:sz w:val="20"/>
        </w:rPr>
        <w:tab/>
      </w:r>
      <w:r w:rsidR="00C83757">
        <w:rPr>
          <w:rFonts w:ascii="Verdana" w:hAnsi="Verdana"/>
          <w:sz w:val="20"/>
        </w:rPr>
        <w:tab/>
        <w:t xml:space="preserve">        </w:t>
      </w:r>
      <w:r w:rsidR="00C83757" w:rsidRPr="004D474A">
        <w:rPr>
          <w:rFonts w:ascii="Verdana" w:hAnsi="Verdana"/>
          <w:sz w:val="20"/>
        </w:rPr>
        <w:t>Přijal:</w:t>
      </w:r>
      <w:r w:rsidR="00C83757" w:rsidRPr="004D474A">
        <w:rPr>
          <w:rFonts w:ascii="Verdana" w:hAnsi="Verdana"/>
          <w:sz w:val="20"/>
        </w:rPr>
        <w:tab/>
      </w:r>
    </w:p>
    <w:p w14:paraId="15533AC4" w14:textId="77777777" w:rsidR="00B30DF5" w:rsidRDefault="00625795" w:rsidP="00B30DF5">
      <w:pPr>
        <w:pStyle w:val="Zkladntext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sz w:val="20"/>
        </w:rPr>
        <w:t>Razítko a p</w:t>
      </w:r>
      <w:r w:rsidRPr="004D474A">
        <w:rPr>
          <w:rFonts w:ascii="Verdana" w:hAnsi="Verdana"/>
          <w:sz w:val="20"/>
        </w:rPr>
        <w:t>odpis objednatele:</w:t>
      </w:r>
      <w:r w:rsidRPr="004D474A">
        <w:rPr>
          <w:rFonts w:ascii="Verdana" w:hAnsi="Verdana"/>
          <w:sz w:val="20"/>
        </w:rPr>
        <w:tab/>
      </w:r>
      <w:r w:rsidRPr="004D474A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4D474A">
        <w:rPr>
          <w:rFonts w:ascii="Verdana" w:hAnsi="Verdana"/>
          <w:sz w:val="20"/>
        </w:rPr>
        <w:tab/>
      </w:r>
    </w:p>
    <w:p w14:paraId="350236D0" w14:textId="77777777" w:rsidR="00B30DF5" w:rsidRDefault="00B30DF5" w:rsidP="00B75A8E">
      <w:pPr>
        <w:pStyle w:val="Zkladntext"/>
        <w:jc w:val="right"/>
        <w:rPr>
          <w:rFonts w:ascii="Verdana" w:hAnsi="Verdana"/>
          <w:i/>
          <w:sz w:val="14"/>
          <w:szCs w:val="14"/>
        </w:rPr>
      </w:pPr>
    </w:p>
    <w:p w14:paraId="30FD9996" w14:textId="77777777" w:rsidR="00B30DF5" w:rsidRDefault="00B30DF5" w:rsidP="00B75A8E">
      <w:pPr>
        <w:pStyle w:val="Zkladntext"/>
        <w:jc w:val="right"/>
        <w:rPr>
          <w:rFonts w:ascii="Verdana" w:hAnsi="Verdana"/>
          <w:i/>
          <w:sz w:val="14"/>
          <w:szCs w:val="14"/>
        </w:rPr>
      </w:pPr>
    </w:p>
    <w:p w14:paraId="0BF9E909" w14:textId="77777777" w:rsidR="00A9629A" w:rsidRDefault="00A9629A" w:rsidP="00B75A8E">
      <w:pPr>
        <w:pStyle w:val="Zkladntext"/>
        <w:jc w:val="right"/>
        <w:rPr>
          <w:rFonts w:ascii="Verdana" w:hAnsi="Verdana"/>
          <w:i/>
          <w:sz w:val="14"/>
          <w:szCs w:val="14"/>
        </w:rPr>
      </w:pPr>
    </w:p>
    <w:p w14:paraId="0D6DB412" w14:textId="77777777" w:rsidR="00625795" w:rsidRPr="00B75A8E" w:rsidRDefault="00AE335A" w:rsidP="00B75A8E">
      <w:pPr>
        <w:pStyle w:val="Zkladntext"/>
        <w:jc w:val="right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>Podmínky platné od 1</w:t>
      </w:r>
      <w:r w:rsidR="00284320">
        <w:rPr>
          <w:rFonts w:ascii="Verdana" w:hAnsi="Verdana"/>
          <w:i/>
          <w:sz w:val="14"/>
          <w:szCs w:val="14"/>
        </w:rPr>
        <w:t>.</w:t>
      </w:r>
      <w:r w:rsidR="00856059">
        <w:rPr>
          <w:rFonts w:ascii="Verdana" w:hAnsi="Verdana"/>
          <w:i/>
          <w:sz w:val="14"/>
          <w:szCs w:val="14"/>
        </w:rPr>
        <w:t>2</w:t>
      </w:r>
      <w:r w:rsidR="00B75A8E" w:rsidRPr="00B75A8E">
        <w:rPr>
          <w:rFonts w:ascii="Verdana" w:hAnsi="Verdana"/>
          <w:i/>
          <w:sz w:val="14"/>
          <w:szCs w:val="14"/>
        </w:rPr>
        <w:t>.</w:t>
      </w:r>
      <w:r w:rsidR="009F496E">
        <w:rPr>
          <w:rFonts w:ascii="Verdana" w:hAnsi="Verdana"/>
          <w:i/>
          <w:sz w:val="14"/>
          <w:szCs w:val="14"/>
        </w:rPr>
        <w:t xml:space="preserve"> </w:t>
      </w:r>
      <w:r w:rsidR="00B75A8E" w:rsidRPr="00B75A8E">
        <w:rPr>
          <w:rFonts w:ascii="Verdana" w:hAnsi="Verdana"/>
          <w:i/>
          <w:sz w:val="14"/>
          <w:szCs w:val="14"/>
        </w:rPr>
        <w:t>20</w:t>
      </w:r>
      <w:r w:rsidR="00DD1C35">
        <w:rPr>
          <w:rFonts w:ascii="Verdana" w:hAnsi="Verdana"/>
          <w:i/>
          <w:sz w:val="14"/>
          <w:szCs w:val="14"/>
        </w:rPr>
        <w:t>2</w:t>
      </w:r>
      <w:r w:rsidR="000C3554">
        <w:rPr>
          <w:rFonts w:ascii="Verdana" w:hAnsi="Verdana"/>
          <w:i/>
          <w:sz w:val="14"/>
          <w:szCs w:val="14"/>
        </w:rPr>
        <w:t>2</w:t>
      </w:r>
      <w:r w:rsidR="00D357D0">
        <w:rPr>
          <w:rFonts w:ascii="Verdana" w:hAnsi="Verdana"/>
          <w:i/>
          <w:sz w:val="14"/>
          <w:szCs w:val="14"/>
        </w:rPr>
        <w:t>.</w:t>
      </w:r>
    </w:p>
    <w:sectPr w:rsidR="00625795" w:rsidRPr="00B75A8E" w:rsidSect="001632C7">
      <w:footnotePr>
        <w:numRestart w:val="eachPage"/>
      </w:footnotePr>
      <w:endnotePr>
        <w:numFmt w:val="decimal"/>
        <w:numStart w:val="0"/>
      </w:endnotePr>
      <w:pgSz w:w="11900" w:h="16832"/>
      <w:pgMar w:top="709" w:right="964" w:bottom="567" w:left="1134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CCCC" w14:textId="77777777" w:rsidR="00E626B0" w:rsidRDefault="00E626B0">
      <w:r>
        <w:separator/>
      </w:r>
    </w:p>
  </w:endnote>
  <w:endnote w:type="continuationSeparator" w:id="0">
    <w:p w14:paraId="1506CDAD" w14:textId="77777777" w:rsidR="00E626B0" w:rsidRDefault="00E6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E6B7" w14:textId="77777777" w:rsidR="00E626B0" w:rsidRDefault="00E626B0">
      <w:r>
        <w:separator/>
      </w:r>
    </w:p>
  </w:footnote>
  <w:footnote w:type="continuationSeparator" w:id="0">
    <w:p w14:paraId="325123A8" w14:textId="77777777" w:rsidR="00E626B0" w:rsidRDefault="00E6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D1E54"/>
    <w:multiLevelType w:val="hybridMultilevel"/>
    <w:tmpl w:val="EC54DB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11226A"/>
    <w:multiLevelType w:val="hybridMultilevel"/>
    <w:tmpl w:val="5C4E9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8966">
    <w:abstractNumId w:val="1"/>
  </w:num>
  <w:num w:numId="2" w16cid:durableId="17558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49"/>
    <w:rsid w:val="00001A9E"/>
    <w:rsid w:val="00024BFB"/>
    <w:rsid w:val="00032F4F"/>
    <w:rsid w:val="00043279"/>
    <w:rsid w:val="0005421F"/>
    <w:rsid w:val="00067623"/>
    <w:rsid w:val="0008333C"/>
    <w:rsid w:val="00084FF5"/>
    <w:rsid w:val="000A4E5A"/>
    <w:rsid w:val="000B251D"/>
    <w:rsid w:val="000C3554"/>
    <w:rsid w:val="000D5673"/>
    <w:rsid w:val="000D5F45"/>
    <w:rsid w:val="001074AC"/>
    <w:rsid w:val="00131620"/>
    <w:rsid w:val="001470BC"/>
    <w:rsid w:val="00147237"/>
    <w:rsid w:val="00150CB7"/>
    <w:rsid w:val="001563D7"/>
    <w:rsid w:val="001621B1"/>
    <w:rsid w:val="001632C7"/>
    <w:rsid w:val="00166AD9"/>
    <w:rsid w:val="00181F09"/>
    <w:rsid w:val="00184DC2"/>
    <w:rsid w:val="001B2033"/>
    <w:rsid w:val="001B6899"/>
    <w:rsid w:val="001C74C3"/>
    <w:rsid w:val="001D155C"/>
    <w:rsid w:val="001D314F"/>
    <w:rsid w:val="0020743C"/>
    <w:rsid w:val="00215558"/>
    <w:rsid w:val="00220B5B"/>
    <w:rsid w:val="00221257"/>
    <w:rsid w:val="00221ECF"/>
    <w:rsid w:val="00231A73"/>
    <w:rsid w:val="00256B88"/>
    <w:rsid w:val="00263A82"/>
    <w:rsid w:val="002773A1"/>
    <w:rsid w:val="00281E9A"/>
    <w:rsid w:val="00284320"/>
    <w:rsid w:val="002A0C92"/>
    <w:rsid w:val="002A2788"/>
    <w:rsid w:val="002A7699"/>
    <w:rsid w:val="002B28A6"/>
    <w:rsid w:val="002C3148"/>
    <w:rsid w:val="00345D80"/>
    <w:rsid w:val="003469B0"/>
    <w:rsid w:val="00383944"/>
    <w:rsid w:val="00394175"/>
    <w:rsid w:val="003C496A"/>
    <w:rsid w:val="003D7FC8"/>
    <w:rsid w:val="003E226F"/>
    <w:rsid w:val="00435BDF"/>
    <w:rsid w:val="00435EE2"/>
    <w:rsid w:val="00452758"/>
    <w:rsid w:val="0049489B"/>
    <w:rsid w:val="00497237"/>
    <w:rsid w:val="004A26D3"/>
    <w:rsid w:val="004A2AA3"/>
    <w:rsid w:val="004B2B6D"/>
    <w:rsid w:val="004B65C2"/>
    <w:rsid w:val="004C1AC2"/>
    <w:rsid w:val="004C23E6"/>
    <w:rsid w:val="004D474A"/>
    <w:rsid w:val="004E00C9"/>
    <w:rsid w:val="004F2CA3"/>
    <w:rsid w:val="00512310"/>
    <w:rsid w:val="005563AA"/>
    <w:rsid w:val="005707B1"/>
    <w:rsid w:val="005B482E"/>
    <w:rsid w:val="005C5C74"/>
    <w:rsid w:val="005C7860"/>
    <w:rsid w:val="005D4121"/>
    <w:rsid w:val="005E0C6F"/>
    <w:rsid w:val="005F45D9"/>
    <w:rsid w:val="0060445C"/>
    <w:rsid w:val="0060548D"/>
    <w:rsid w:val="00615391"/>
    <w:rsid w:val="0062128A"/>
    <w:rsid w:val="00624D7B"/>
    <w:rsid w:val="00625795"/>
    <w:rsid w:val="00635459"/>
    <w:rsid w:val="00635D11"/>
    <w:rsid w:val="00681F71"/>
    <w:rsid w:val="00683DB9"/>
    <w:rsid w:val="006956B6"/>
    <w:rsid w:val="00697787"/>
    <w:rsid w:val="006D26E4"/>
    <w:rsid w:val="006D7241"/>
    <w:rsid w:val="006E659A"/>
    <w:rsid w:val="006F3077"/>
    <w:rsid w:val="0070745D"/>
    <w:rsid w:val="00711F24"/>
    <w:rsid w:val="00714A75"/>
    <w:rsid w:val="007271FD"/>
    <w:rsid w:val="00764204"/>
    <w:rsid w:val="00775174"/>
    <w:rsid w:val="00781F9F"/>
    <w:rsid w:val="00796238"/>
    <w:rsid w:val="007B3312"/>
    <w:rsid w:val="007C0A6C"/>
    <w:rsid w:val="00802C40"/>
    <w:rsid w:val="008160A8"/>
    <w:rsid w:val="008271B5"/>
    <w:rsid w:val="00834D65"/>
    <w:rsid w:val="00835F64"/>
    <w:rsid w:val="0084793F"/>
    <w:rsid w:val="00856059"/>
    <w:rsid w:val="00856D8B"/>
    <w:rsid w:val="008A56B0"/>
    <w:rsid w:val="008E46FA"/>
    <w:rsid w:val="008F087C"/>
    <w:rsid w:val="009010B3"/>
    <w:rsid w:val="00904DEA"/>
    <w:rsid w:val="00913E41"/>
    <w:rsid w:val="00952228"/>
    <w:rsid w:val="00956B6D"/>
    <w:rsid w:val="00963DB3"/>
    <w:rsid w:val="009836B7"/>
    <w:rsid w:val="00983AE5"/>
    <w:rsid w:val="00984730"/>
    <w:rsid w:val="00993694"/>
    <w:rsid w:val="00994B06"/>
    <w:rsid w:val="009B2D7A"/>
    <w:rsid w:val="009D253E"/>
    <w:rsid w:val="009D635B"/>
    <w:rsid w:val="009F496E"/>
    <w:rsid w:val="00A0145B"/>
    <w:rsid w:val="00A1745D"/>
    <w:rsid w:val="00A234DA"/>
    <w:rsid w:val="00A32617"/>
    <w:rsid w:val="00A32698"/>
    <w:rsid w:val="00A35966"/>
    <w:rsid w:val="00A35AC9"/>
    <w:rsid w:val="00A62979"/>
    <w:rsid w:val="00A9629A"/>
    <w:rsid w:val="00AA7DB1"/>
    <w:rsid w:val="00AC2EDA"/>
    <w:rsid w:val="00AD0DD5"/>
    <w:rsid w:val="00AE10ED"/>
    <w:rsid w:val="00AE335A"/>
    <w:rsid w:val="00B20113"/>
    <w:rsid w:val="00B26949"/>
    <w:rsid w:val="00B30DF5"/>
    <w:rsid w:val="00B32AE6"/>
    <w:rsid w:val="00B422C2"/>
    <w:rsid w:val="00B61B73"/>
    <w:rsid w:val="00B75A8E"/>
    <w:rsid w:val="00B82D1D"/>
    <w:rsid w:val="00BD71C5"/>
    <w:rsid w:val="00BF5744"/>
    <w:rsid w:val="00C05050"/>
    <w:rsid w:val="00C24EB7"/>
    <w:rsid w:val="00C268D8"/>
    <w:rsid w:val="00C3677C"/>
    <w:rsid w:val="00C42E62"/>
    <w:rsid w:val="00C445B8"/>
    <w:rsid w:val="00C8022B"/>
    <w:rsid w:val="00C83757"/>
    <w:rsid w:val="00C92FA8"/>
    <w:rsid w:val="00CC1C9C"/>
    <w:rsid w:val="00CD6DC3"/>
    <w:rsid w:val="00CD7FFC"/>
    <w:rsid w:val="00CE6B41"/>
    <w:rsid w:val="00D0439D"/>
    <w:rsid w:val="00D14E38"/>
    <w:rsid w:val="00D25D5C"/>
    <w:rsid w:val="00D35794"/>
    <w:rsid w:val="00D357D0"/>
    <w:rsid w:val="00D4746D"/>
    <w:rsid w:val="00D50798"/>
    <w:rsid w:val="00D91C48"/>
    <w:rsid w:val="00D9681A"/>
    <w:rsid w:val="00DA35E9"/>
    <w:rsid w:val="00DD1C35"/>
    <w:rsid w:val="00DD4604"/>
    <w:rsid w:val="00DF5BE2"/>
    <w:rsid w:val="00E07F32"/>
    <w:rsid w:val="00E36E49"/>
    <w:rsid w:val="00E40BF6"/>
    <w:rsid w:val="00E45BEE"/>
    <w:rsid w:val="00E46AEF"/>
    <w:rsid w:val="00E55CCA"/>
    <w:rsid w:val="00E626B0"/>
    <w:rsid w:val="00E63EF0"/>
    <w:rsid w:val="00E726C9"/>
    <w:rsid w:val="00E76EBD"/>
    <w:rsid w:val="00E8024F"/>
    <w:rsid w:val="00EA0076"/>
    <w:rsid w:val="00ED4009"/>
    <w:rsid w:val="00EF1E9F"/>
    <w:rsid w:val="00F0724F"/>
    <w:rsid w:val="00F2327E"/>
    <w:rsid w:val="00F26FCC"/>
    <w:rsid w:val="00F370DF"/>
    <w:rsid w:val="00F37A10"/>
    <w:rsid w:val="00F42A7F"/>
    <w:rsid w:val="00F73BB8"/>
    <w:rsid w:val="00F871F8"/>
    <w:rsid w:val="00F918B8"/>
    <w:rsid w:val="00FA2308"/>
    <w:rsid w:val="00FB467D"/>
    <w:rsid w:val="00FC10CB"/>
    <w:rsid w:val="00FC1EDF"/>
    <w:rsid w:val="00FD68BD"/>
    <w:rsid w:val="00FE138D"/>
    <w:rsid w:val="00FE2F51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3A8BD4"/>
  <w15:chartTrackingRefBased/>
  <w15:docId w15:val="{BA1F5655-2351-44BE-8BBF-08323898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</w:rPr>
  </w:style>
  <w:style w:type="paragraph" w:customStyle="1" w:styleId="Odstavecsodsazenm">
    <w:name w:val="Odstavec s odsazením"/>
    <w:basedOn w:val="Zkladntext"/>
    <w:pPr>
      <w:spacing w:before="170"/>
      <w:ind w:firstLine="480"/>
      <w:jc w:val="both"/>
    </w:pPr>
  </w:style>
  <w:style w:type="paragraph" w:customStyle="1" w:styleId="Poznmka">
    <w:name w:val="Poznámka"/>
    <w:basedOn w:val="Zkladntext"/>
    <w:pPr>
      <w:pBdr>
        <w:top w:val="single" w:sz="8" w:space="7" w:color="000000"/>
      </w:pBdr>
      <w:spacing w:before="283" w:line="218" w:lineRule="auto"/>
    </w:pPr>
    <w:rPr>
      <w:i/>
      <w:sz w:val="20"/>
    </w:rPr>
  </w:style>
  <w:style w:type="paragraph" w:customStyle="1" w:styleId="NadpisBezpatkov1">
    <w:name w:val="Nadpis Bezpatkový 1"/>
    <w:basedOn w:val="Zkladntext"/>
    <w:next w:val="Odstavecsodsazenm"/>
    <w:pPr>
      <w:spacing w:before="360" w:after="180"/>
    </w:pPr>
    <w:rPr>
      <w:rFonts w:ascii="Arial" w:hAnsi="Arial"/>
      <w:b/>
      <w:sz w:val="40"/>
    </w:rPr>
  </w:style>
  <w:style w:type="paragraph" w:customStyle="1" w:styleId="TextoslovanA">
    <w:name w:val="Text očíslovaný A"/>
    <w:aliases w:val="B,C"/>
    <w:basedOn w:val="Textoslovan123"/>
  </w:style>
  <w:style w:type="paragraph" w:customStyle="1" w:styleId="Seznamsodrkami">
    <w:name w:val="Seznam s odrážkami *"/>
    <w:basedOn w:val="Zkladntext"/>
    <w:pPr>
      <w:spacing w:before="113" w:line="218" w:lineRule="auto"/>
      <w:ind w:left="482" w:hanging="369"/>
    </w:pPr>
  </w:style>
  <w:style w:type="paragraph" w:customStyle="1" w:styleId="Textoslovan123">
    <w:name w:val="Text očíslovaný 1.2.3"/>
    <w:basedOn w:val="Zkladntext"/>
    <w:pPr>
      <w:spacing w:before="113" w:line="218" w:lineRule="auto"/>
      <w:ind w:left="482" w:hanging="369"/>
    </w:pPr>
  </w:style>
  <w:style w:type="paragraph" w:customStyle="1" w:styleId="Textoslovaniiiiii">
    <w:name w:val="Text očíslovaný i.ii.iii."/>
    <w:basedOn w:val="Textoslovan123"/>
  </w:style>
  <w:style w:type="paragraph" w:customStyle="1" w:styleId="NadpisBezpatkov2">
    <w:name w:val="Nadpis Bezpatkový 2"/>
    <w:basedOn w:val="NadpisBezpatkov1"/>
    <w:next w:val="Odstavecbezodsazen"/>
    <w:rPr>
      <w:sz w:val="36"/>
    </w:rPr>
  </w:style>
  <w:style w:type="paragraph" w:customStyle="1" w:styleId="NadpisBezpatkov3">
    <w:name w:val="Nadpis Bezpatkový 3"/>
    <w:basedOn w:val="NadpisBezpatkov1"/>
    <w:next w:val="Odstavecsodsazenm"/>
    <w:rPr>
      <w:sz w:val="32"/>
    </w:rPr>
  </w:style>
  <w:style w:type="paragraph" w:customStyle="1" w:styleId="NadpisBezpatkov4">
    <w:name w:val="Nadpis Bezpatkový 4"/>
    <w:basedOn w:val="NadpisBezpatkov1"/>
    <w:next w:val="Odstavecsodsazenm"/>
    <w:rPr>
      <w:sz w:val="28"/>
    </w:rPr>
  </w:style>
  <w:style w:type="paragraph" w:customStyle="1" w:styleId="Nadpis11">
    <w:name w:val="Nadpis 11"/>
    <w:basedOn w:val="Zkladntext"/>
    <w:next w:val="Odstavecbezodsazen"/>
  </w:style>
  <w:style w:type="paragraph" w:customStyle="1" w:styleId="Nadpis21">
    <w:name w:val="Nadpis 21"/>
    <w:basedOn w:val="Nadpis11"/>
    <w:pPr>
      <w:jc w:val="center"/>
    </w:pPr>
    <w:rPr>
      <w:sz w:val="36"/>
    </w:rPr>
  </w:style>
  <w:style w:type="paragraph" w:customStyle="1" w:styleId="Nadpis31">
    <w:name w:val="Nadpis 31"/>
    <w:basedOn w:val="Nadpis11"/>
    <w:rPr>
      <w:sz w:val="32"/>
    </w:rPr>
  </w:style>
  <w:style w:type="paragraph" w:customStyle="1" w:styleId="Nadpis41">
    <w:name w:val="Nadpis 41"/>
    <w:basedOn w:val="Nadpis11"/>
    <w:rPr>
      <w:sz w:val="28"/>
    </w:rPr>
  </w:style>
  <w:style w:type="paragraph" w:customStyle="1" w:styleId="TextoslovanIIIIII0">
    <w:name w:val="Text očíslovaný I.II.III."/>
    <w:basedOn w:val="Textoslovan123"/>
  </w:style>
  <w:style w:type="paragraph" w:customStyle="1" w:styleId="Textoslovan1230">
    <w:name w:val="Text očíslovaný 1)2)3)"/>
    <w:basedOn w:val="Textoslovan123"/>
  </w:style>
  <w:style w:type="paragraph" w:customStyle="1" w:styleId="Textoslovanabc">
    <w:name w:val="Text očíslovaný a)b)c)"/>
    <w:basedOn w:val="Textoslovan123"/>
  </w:style>
  <w:style w:type="paragraph" w:customStyle="1" w:styleId="Seznamsodrkami0">
    <w:name w:val="Seznam s odrážkami ×"/>
    <w:basedOn w:val="Seznamsodrkami"/>
  </w:style>
  <w:style w:type="paragraph" w:customStyle="1" w:styleId="Seznamsodrkami-">
    <w:name w:val="Seznam s odrážkami -"/>
    <w:basedOn w:val="Seznamsodrkami"/>
  </w:style>
  <w:style w:type="paragraph" w:customStyle="1" w:styleId="Seznamsodrkami1">
    <w:name w:val="Seznam s odrážkami °"/>
    <w:basedOn w:val="Seznamsodrkami"/>
  </w:style>
  <w:style w:type="paragraph" w:customStyle="1" w:styleId="Seznamsodrkamif">
    <w:name w:val="Seznam s odrážkami f"/>
    <w:basedOn w:val="Seznamsodrkami"/>
  </w:style>
  <w:style w:type="paragraph" w:customStyle="1" w:styleId="Odstavecbezodsazen">
    <w:name w:val="Odstavec bez odsazení"/>
    <w:basedOn w:val="Odstavecsodsazenm"/>
    <w:pPr>
      <w:ind w:firstLine="0"/>
    </w:pPr>
  </w:style>
  <w:style w:type="paragraph" w:styleId="Podpis">
    <w:name w:val="Signature"/>
    <w:basedOn w:val="Zkladntext"/>
    <w:pPr>
      <w:tabs>
        <w:tab w:val="center" w:pos="8496"/>
      </w:tabs>
      <w:ind w:firstLine="3685"/>
      <w:jc w:val="center"/>
    </w:pPr>
  </w:style>
  <w:style w:type="paragraph" w:customStyle="1" w:styleId="Styltabulky">
    <w:name w:val="Styl tabulky"/>
    <w:basedOn w:val="Zkladntext"/>
    <w:pPr>
      <w:spacing w:line="218" w:lineRule="auto"/>
    </w:pPr>
    <w:rPr>
      <w:sz w:val="20"/>
    </w:rPr>
  </w:style>
  <w:style w:type="paragraph" w:styleId="Textbubliny">
    <w:name w:val="Balloon Text"/>
    <w:basedOn w:val="Normln"/>
    <w:semiHidden/>
    <w:rsid w:val="00F42A7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25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75A8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A8E"/>
    <w:pPr>
      <w:tabs>
        <w:tab w:val="center" w:pos="4536"/>
        <w:tab w:val="right" w:pos="9072"/>
      </w:tabs>
    </w:pPr>
  </w:style>
  <w:style w:type="character" w:styleId="Hypertextovodkaz">
    <w:name w:val="Hyperlink"/>
    <w:rsid w:val="009B2D7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81F71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</w:rPr>
  </w:style>
  <w:style w:type="character" w:customStyle="1" w:styleId="s142">
    <w:name w:val="s142"/>
    <w:rsid w:val="00681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Notebook1</dc:creator>
  <cp:keywords/>
  <cp:lastModifiedBy>zks 9</cp:lastModifiedBy>
  <cp:revision>2</cp:revision>
  <cp:lastPrinted>2019-12-20T11:01:00Z</cp:lastPrinted>
  <dcterms:created xsi:type="dcterms:W3CDTF">2025-11-10T08:27:00Z</dcterms:created>
  <dcterms:modified xsi:type="dcterms:W3CDTF">2025-11-10T08:27:00Z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-1695723933</vt:i4>
  </property>
  <property fmtid="{D5CDD505-2E9C-101B-9397-08002B2CF9AE}" pid="3" name="_EmailSubject">
    <vt:lpwstr>bulletin 18/2005</vt:lpwstr>
  </property>
  <property fmtid="{D5CDD505-2E9C-101B-9397-08002B2CF9AE}" pid="4" name="_AuthorEmail">
    <vt:lpwstr>vbartonova@muzabreh.cz</vt:lpwstr>
  </property>
  <property fmtid="{D5CDD505-2E9C-101B-9397-08002B2CF9AE}" pid="5" name="_AuthorEmailDisplayName">
    <vt:lpwstr>Bartoňová Vladimíra, PhDr.</vt:lpwstr>
  </property>
  <property fmtid="{D5CDD505-2E9C-101B-9397-08002B2CF9AE}" pid="6" name="_ReviewingToolsShownOnce">
    <vt:lpwstr/>
  </property>
</Properties>
</file>